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2A" w:rsidRPr="000D692A" w:rsidRDefault="000D692A" w:rsidP="000D692A">
      <w:pPr>
        <w:spacing w:after="0" w:line="312"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9 октября 1992 года N 3612-1</w:t>
      </w:r>
    </w:p>
    <w:p w:rsidR="000D692A" w:rsidRPr="000D692A" w:rsidRDefault="000D692A" w:rsidP="000D692A">
      <w:pPr>
        <w:spacing w:after="0" w:line="312"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Утв. ВС РФ 09.10.1992 года № 3612-1 редакция от 05.12.2017 года</w:t>
      </w:r>
    </w:p>
    <w:p w:rsidR="000D692A" w:rsidRDefault="000D692A" w:rsidP="000D692A">
      <w:pPr>
        <w:spacing w:after="0" w:line="312" w:lineRule="auto"/>
        <w:jc w:val="both"/>
        <w:rPr>
          <w:rFonts w:ascii="Verdana" w:eastAsia="Times New Roman" w:hAnsi="Verdana" w:cs="Times New Roman"/>
          <w:sz w:val="21"/>
          <w:szCs w:val="21"/>
          <w:lang w:eastAsia="ru-RU"/>
        </w:rPr>
      </w:pPr>
    </w:p>
    <w:p w:rsidR="000D692A" w:rsidRPr="000D692A" w:rsidRDefault="000D692A" w:rsidP="000D692A">
      <w:pPr>
        <w:spacing w:after="0" w:line="312" w:lineRule="auto"/>
        <w:jc w:val="both"/>
        <w:rPr>
          <w:rFonts w:ascii="Verdana" w:eastAsia="Times New Roman" w:hAnsi="Verdana" w:cs="Times New Roman"/>
          <w:sz w:val="21"/>
          <w:szCs w:val="21"/>
          <w:lang w:eastAsia="ru-RU"/>
        </w:rPr>
      </w:pPr>
    </w:p>
    <w:p w:rsidR="000D692A" w:rsidRPr="000D692A" w:rsidRDefault="000D692A" w:rsidP="000D692A">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ОСНОВЫ ЗАКОНОДАТЕЛЬСТВА РОССИЙСКОЙ ФЕДЕРАЦИИ</w:t>
      </w:r>
    </w:p>
    <w:p w:rsidR="000D692A" w:rsidRDefault="000D692A" w:rsidP="000D692A">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О КУЛЬТУРЕ</w:t>
      </w:r>
    </w:p>
    <w:p w:rsidR="000D692A" w:rsidRPr="000D692A" w:rsidRDefault="000D692A" w:rsidP="000D692A">
      <w:pPr>
        <w:spacing w:after="0" w:line="240" w:lineRule="auto"/>
        <w:ind w:right="-284"/>
        <w:jc w:val="center"/>
        <w:rPr>
          <w:rFonts w:ascii="Times New Roman" w:eastAsia="Times New Roman" w:hAnsi="Times New Roman" w:cs="Times New Roman"/>
          <w:b/>
          <w:bCs/>
          <w:sz w:val="28"/>
          <w:szCs w:val="28"/>
          <w:lang w:eastAsia="ru-RU"/>
        </w:rPr>
      </w:pP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Руководствуясь Конституцией (Основным Законом) Российской Федерации, Федеративным договором, нормами международного права,</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признавая основополагающую роль культуры в развитии и самореализации личности, </w:t>
      </w:r>
      <w:proofErr w:type="spellStart"/>
      <w:r w:rsidRPr="000D692A">
        <w:rPr>
          <w:rFonts w:ascii="Times New Roman" w:eastAsia="Times New Roman" w:hAnsi="Times New Roman" w:cs="Times New Roman"/>
          <w:sz w:val="28"/>
          <w:szCs w:val="28"/>
          <w:lang w:eastAsia="ru-RU"/>
        </w:rPr>
        <w:t>гуманизации</w:t>
      </w:r>
      <w:proofErr w:type="spellEnd"/>
      <w:r w:rsidRPr="000D692A">
        <w:rPr>
          <w:rFonts w:ascii="Times New Roman" w:eastAsia="Times New Roman" w:hAnsi="Times New Roman" w:cs="Times New Roman"/>
          <w:sz w:val="28"/>
          <w:szCs w:val="28"/>
          <w:lang w:eastAsia="ru-RU"/>
        </w:rPr>
        <w:t xml:space="preserve"> общества и сохранении национальной самобытности народов, утверждении их достоинства,</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выражая стремление к межнациональному культурному сотрудничеству и интеграции отечественной культуры в мировую культуру,</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Раздел I. ОБЩИЕ ПОЛОЖЕНИЯ</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 Задачи законодательства Российской Федерации о культуре</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Задачами законодательства Российской Федерации о культуре являются:</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обеспечение и защита конституционного права граждан Российской Федерации на культурную деятельность;</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определение принципов и правовых норм отношений субъектов культурной деятельности;</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 Законодательство Российской Федерации о культуре</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Часть вторая утратила силу. - Федеральный закон от 22.08.2004 N 122-ФЗ.</w:t>
      </w:r>
    </w:p>
    <w:p w:rsidR="000D692A" w:rsidRPr="000D692A" w:rsidRDefault="000D692A" w:rsidP="000D692A">
      <w:pPr>
        <w:spacing w:after="96" w:line="240" w:lineRule="auto"/>
        <w:ind w:right="-284"/>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Указом Президента РФ от 24.12.2014 N 808 утверждены Основы государственной культурной политики.</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 Основные понятия</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Используемые в настоящих Основах термины означают:</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Культурная деятельность - деятельность по сохранению, созданию, распространению и освоению культурных ценностей.</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Творческая деятельность - создание культурных ценностей и их интерпретация.</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w:t>
      </w:r>
      <w:proofErr w:type="gramEnd"/>
      <w:r w:rsidRPr="000D692A">
        <w:rPr>
          <w:rFonts w:ascii="Times New Roman" w:eastAsia="Times New Roman" w:hAnsi="Times New Roman" w:cs="Times New Roman"/>
          <w:sz w:val="28"/>
          <w:szCs w:val="28"/>
          <w:lang w:eastAsia="ru-RU"/>
        </w:rP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Достоинство культур народов и национальных групп - признание их ценности и проявление уважения к ним.</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Культурное достояние народов Российской Федерации - совокупность культурных ценностей, а также организации, учреждения, предприятия </w:t>
      </w:r>
      <w:r w:rsidRPr="000D692A">
        <w:rPr>
          <w:rFonts w:ascii="Times New Roman" w:eastAsia="Times New Roman" w:hAnsi="Times New Roman" w:cs="Times New Roman"/>
          <w:sz w:val="28"/>
          <w:szCs w:val="28"/>
          <w:lang w:eastAsia="ru-RU"/>
        </w:rPr>
        <w:lastRenderedPageBreak/>
        <w:t>культуры, которые имеют общенациональное (общероссийское) значение и в силу этого безраздельно принадлежат Российской Федерац</w:t>
      </w:r>
      <w:proofErr w:type="gramStart"/>
      <w:r w:rsidRPr="000D692A">
        <w:rPr>
          <w:rFonts w:ascii="Times New Roman" w:eastAsia="Times New Roman" w:hAnsi="Times New Roman" w:cs="Times New Roman"/>
          <w:sz w:val="28"/>
          <w:szCs w:val="28"/>
          <w:lang w:eastAsia="ru-RU"/>
        </w:rPr>
        <w:t>ии и ее</w:t>
      </w:r>
      <w:proofErr w:type="gramEnd"/>
      <w:r w:rsidRPr="000D692A">
        <w:rPr>
          <w:rFonts w:ascii="Times New Roman" w:eastAsia="Times New Roman" w:hAnsi="Times New Roman" w:cs="Times New Roman"/>
          <w:sz w:val="28"/>
          <w:szCs w:val="28"/>
          <w:lang w:eastAsia="ru-RU"/>
        </w:rPr>
        <w:t xml:space="preserve"> субъектам без права их передачи иным государствам и союзам государств с участием Российской Федерации.</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4. Область применения Основ законодательства Российской Федерации о культуре</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Настоящие Основы регулируют культурную деятельность в следующих областях:</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выявление, изучение, охрана, реставрация и использование памятников истории и культуры;</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самодеятельное (любительское) художественное творчество;</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музейное дело и коллекционирование;</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телевидение, радио и другие аудиовизуальные средства в части создания и распространения культурных ценностей;</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эстетическое воспитание, художественное образование;</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02.07.2013 N 185-ФЗ)</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научные исследования культуры;</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международные культурные обмены;</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иная деятельность, в результате которой сохраняются, создаются, распространяются и осваиваются культурные ценности.</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5. Суверенитет Российской Федерации в области культуры</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6. Равное достоинство культур народов и иных этнических общностей Российской Федерации, их прав и свобод в области культуры</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roofErr w:type="gramEnd"/>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21.12.2009 N 335-ФЗ)</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Федеральных законов от 22.08.2004 N 122-ФЗ, от 21.12.2009 N 335-ФЗ)</w:t>
      </w:r>
    </w:p>
    <w:p w:rsidR="000D692A" w:rsidRPr="000D692A" w:rsidRDefault="000D692A" w:rsidP="000D692A">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вторая введена Федеральным законом от 21.12.2009 N 335-ФЗ)</w:t>
      </w:r>
    </w:p>
    <w:p w:rsidR="000D692A" w:rsidRPr="000D692A" w:rsidRDefault="000D692A" w:rsidP="000D692A">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Раздел II. ПРАВА И СВОБОДЫ</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ЧЕЛОВЕКА В ОБЛАСТИ КУЛЬТУРЫ</w:t>
      </w:r>
    </w:p>
    <w:p w:rsidR="000D692A" w:rsidRPr="00FF2AFC" w:rsidRDefault="000D692A" w:rsidP="00FF2AFC">
      <w:pPr>
        <w:spacing w:after="0" w:line="240" w:lineRule="auto"/>
        <w:ind w:right="-284" w:firstLine="540"/>
        <w:jc w:val="both"/>
        <w:rPr>
          <w:rFonts w:ascii="Arial" w:eastAsia="Times New Roman" w:hAnsi="Arial" w:cs="Arial"/>
          <w:b/>
          <w:bCs/>
          <w:sz w:val="21"/>
          <w:szCs w:val="21"/>
          <w:lang w:eastAsia="ru-RU"/>
        </w:rPr>
      </w:pP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8. Неотъемлемость права каждого человека на культурную деятельность</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w:t>
      </w:r>
      <w:r w:rsidRPr="000D692A">
        <w:rPr>
          <w:rFonts w:ascii="Times New Roman" w:eastAsia="Times New Roman" w:hAnsi="Times New Roman" w:cs="Times New Roman"/>
          <w:sz w:val="28"/>
          <w:szCs w:val="28"/>
          <w:lang w:eastAsia="ru-RU"/>
        </w:rPr>
        <w:lastRenderedPageBreak/>
        <w:t>места жительства, имущественного положения, образования, профессии или других обстоятельств.</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9. Приоритетность прав человека по отношению к правам государства, организаций и групп</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rsidRPr="000D692A">
        <w:rPr>
          <w:rFonts w:ascii="Times New Roman" w:eastAsia="Times New Roman" w:hAnsi="Times New Roman" w:cs="Times New Roman"/>
          <w:sz w:val="28"/>
          <w:szCs w:val="28"/>
          <w:lang w:eastAsia="ru-RU"/>
        </w:rPr>
        <w:t>этноконфессиональных</w:t>
      </w:r>
      <w:proofErr w:type="spellEnd"/>
      <w:r w:rsidRPr="000D692A">
        <w:rPr>
          <w:rFonts w:ascii="Times New Roman" w:eastAsia="Times New Roman" w:hAnsi="Times New Roman" w:cs="Times New Roman"/>
          <w:sz w:val="28"/>
          <w:szCs w:val="28"/>
          <w:lang w:eastAsia="ru-RU"/>
        </w:rPr>
        <w:t xml:space="preserve"> групп и религиозных организаций, профессиональных и иных объединений.</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10. Право на творчество</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Каждый человек имеет право на все виды творческой деятельности в соответствии со своими интересами и способностями.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11. Право на личную культурную самобытность</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12. Право на приобщение к культурным ценностям</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(часть вторая в ред. Федерального закона от 05.05.2014 N 102-ФЗ)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13. Право на эстетическое воспитание и художественное образование</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02.07.2013 N 185-ФЗ)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96" w:line="240" w:lineRule="auto"/>
        <w:ind w:right="-284"/>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 концепции художественного образования в Российской Федерации см. Приказ Минкультуры РФ от 28.12.2001 N 1403.</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14. Право собственности 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15. Право создавать организации, учреждения и предприятия 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16. Право создавать общественные объединения 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Граждане имеют право создавать ассоциации, творческие союзы, гильдии или иные культурные объединения в порядке, определяемом законодательством об общественных объединениях.</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17. Право вывозить за границу результаты своей творческой деятельности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w:t>
      </w:r>
      <w:r w:rsidRPr="000D692A">
        <w:rPr>
          <w:rFonts w:ascii="Times New Roman" w:eastAsia="Times New Roman" w:hAnsi="Times New Roman" w:cs="Times New Roman"/>
          <w:sz w:val="28"/>
          <w:szCs w:val="28"/>
          <w:lang w:eastAsia="ru-RU"/>
        </w:rPr>
        <w:lastRenderedPageBreak/>
        <w:t>творческой деятельности в порядке, определяемом законодательством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18. Право на культурную деятельность в зарубежных странах</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19. Права иностранных граждан и лиц без гражданства 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Раздел III. ПРАВА И СВОБОДЫ</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НАРОДОВ И ИНЫХ ЭТНИЧЕСКИХ ОБЩНОСТЕЙ</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20. Право на сохранение и развитие культурно-национальной самобытности народов и иных этнических общностей</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96" w:line="240" w:lineRule="auto"/>
        <w:ind w:right="-284"/>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 национально-культурной автономии см. Федеральный закон от 17.06.1996 N 74-ФЗ.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21. Право на культурно-национальную автономию</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Национальные культурные центры, национальные общества и землячества вправе:</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проводить фестивали, выставки и другие аналогичные мероприятия;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22. Протекционизм государства в отношении культур малочисленных этнических общностей</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23. Культурно-национальные организации соотечественников за пределами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lastRenderedPageBreak/>
        <w:t>Статья 24. Культурно-национальные организации иных госуда</w:t>
      </w:r>
      <w:proofErr w:type="gramStart"/>
      <w:r w:rsidRPr="000D692A">
        <w:rPr>
          <w:rFonts w:ascii="Times New Roman" w:eastAsia="Times New Roman" w:hAnsi="Times New Roman" w:cs="Times New Roman"/>
          <w:b/>
          <w:bCs/>
          <w:sz w:val="28"/>
          <w:szCs w:val="28"/>
          <w:lang w:eastAsia="ru-RU"/>
        </w:rPr>
        <w:t>рств в Р</w:t>
      </w:r>
      <w:proofErr w:type="gramEnd"/>
      <w:r w:rsidRPr="000D692A">
        <w:rPr>
          <w:rFonts w:ascii="Times New Roman" w:eastAsia="Times New Roman" w:hAnsi="Times New Roman" w:cs="Times New Roman"/>
          <w:b/>
          <w:bCs/>
          <w:sz w:val="28"/>
          <w:szCs w:val="28"/>
          <w:lang w:eastAsia="ru-RU"/>
        </w:rPr>
        <w:t>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Раздел IV. НАЦИОНАЛЬНОЕ КУЛЬТУРНОЕ ДОСТОЯНИЕ</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И КУЛЬТУРНОЕ НАСЛЕДИЕ НАРОДОВ</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25. Культурное достояние народов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четвертая введена Федеральным законом от 31.12.2005 N 199-ФЗ)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26. Общероссийские библиотечный, музейный, архивный и иные фонды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Целостность общероссийских библиотечного, музейного, архивного, кино-, фот</w:t>
      </w:r>
      <w:proofErr w:type="gramStart"/>
      <w:r w:rsidRPr="000D692A">
        <w:rPr>
          <w:rFonts w:ascii="Times New Roman" w:eastAsia="Times New Roman" w:hAnsi="Times New Roman" w:cs="Times New Roman"/>
          <w:sz w:val="28"/>
          <w:szCs w:val="28"/>
          <w:lang w:eastAsia="ru-RU"/>
        </w:rPr>
        <w:t>о-</w:t>
      </w:r>
      <w:proofErr w:type="gramEnd"/>
      <w:r w:rsidRPr="000D692A">
        <w:rPr>
          <w:rFonts w:ascii="Times New Roman" w:eastAsia="Times New Roman" w:hAnsi="Times New Roman" w:cs="Times New Roman"/>
          <w:sz w:val="28"/>
          <w:szCs w:val="28"/>
          <w:lang w:eastAsia="ru-RU"/>
        </w:rPr>
        <w:t xml:space="preserve"> и иных аналогичных фондов, порядок их сохранения, функционирования и развития обеспечивается государством.</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вторая введена Федеральным законом от 08.05.2010 N 83-ФЗ)</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Раздел V. ПОЛОЖЕНИЕ ТВОРЧЕСКИХ РАБОТНИКОВ</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27. Государство и положение творческих работников</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Российская Федерация:</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стимулирует деятельность творческих работников, направленную на повышение качества жизни народа, сохранение и развитие культуры;</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утратил силу. - Федеральный закон от 22.08.2004 N 122-ФЗ;</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Федеральных законов от 22.08.2004 N 122-ФЗ, от 02.07.2013 N 185-ФЗ)</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утратил силу. - Федеральный закон от 22.08.2004 N 122-ФЗ;</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содействует творческим работникам в расширении международных творческих контактов;</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расширяет возможности участия женщин в различных областях культурной деятельности;</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реализует положения принятой ООН Декларации прав ребенка, учитывающие специфику ребенка, занимающегося творческой деятельностью;</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утратил силу. - Федеральный закон от 22.08.2004 N 122-ФЗ.</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28. Государство и организации творческих работников</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Российская Федерация содействует созданию и деятельности организаций творческих работников - ассоциаций, творческих союзов, </w:t>
      </w:r>
      <w:r w:rsidRPr="000D692A">
        <w:rPr>
          <w:rFonts w:ascii="Times New Roman" w:eastAsia="Times New Roman" w:hAnsi="Times New Roman" w:cs="Times New Roman"/>
          <w:sz w:val="28"/>
          <w:szCs w:val="28"/>
          <w:lang w:eastAsia="ru-RU"/>
        </w:rPr>
        <w:lastRenderedPageBreak/>
        <w:t>гильдий и иных, а также федераций и конфедераций таких организаций, филиалов и отделений международных сообще</w:t>
      </w:r>
      <w:proofErr w:type="gramStart"/>
      <w:r w:rsidRPr="000D692A">
        <w:rPr>
          <w:rFonts w:ascii="Times New Roman" w:eastAsia="Times New Roman" w:hAnsi="Times New Roman" w:cs="Times New Roman"/>
          <w:sz w:val="28"/>
          <w:szCs w:val="28"/>
          <w:lang w:eastAsia="ru-RU"/>
        </w:rPr>
        <w:t>ств тв</w:t>
      </w:r>
      <w:proofErr w:type="gramEnd"/>
      <w:r w:rsidRPr="000D692A">
        <w:rPr>
          <w:rFonts w:ascii="Times New Roman" w:eastAsia="Times New Roman" w:hAnsi="Times New Roman" w:cs="Times New Roman"/>
          <w:sz w:val="28"/>
          <w:szCs w:val="28"/>
          <w:lang w:eastAsia="ru-RU"/>
        </w:rPr>
        <w:t>орческих работников.</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Федеральных законов от 22.08.2004 N 122-ФЗ, от 02.07.2013 N 185-ФЗ)</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Никакая организация творческих работников не имеет преимуществ перед другими аналогичными организациями в отношениях с государством.</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четвертая утратила силу. - Федеральный закон от 22.08.2004 N 122-ФЗ.</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Раздел VI. ОБЯЗАННОСТИ ГОСУДАРСТВА</w:t>
      </w:r>
    </w:p>
    <w:p w:rsidR="000D692A" w:rsidRPr="000D692A" w:rsidRDefault="000D692A" w:rsidP="00FF2AFC">
      <w:pPr>
        <w:spacing w:after="0" w:line="240" w:lineRule="auto"/>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В ОБЛАСТИ КУЛЬТУРЫ</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29. Государственные программы сохранения и развития культуры в Российской Федерации</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rPr>
          <w:rFonts w:ascii="Times New Roman" w:eastAsia="Times New Roman" w:hAnsi="Times New Roman" w:cs="Times New Roman"/>
          <w:sz w:val="28"/>
          <w:szCs w:val="28"/>
          <w:lang w:eastAsia="ru-RU"/>
        </w:rPr>
      </w:pPr>
      <w:proofErr w:type="spellStart"/>
      <w:r w:rsidRPr="000D692A">
        <w:rPr>
          <w:rFonts w:ascii="Times New Roman" w:eastAsia="Times New Roman" w:hAnsi="Times New Roman" w:cs="Times New Roman"/>
          <w:sz w:val="28"/>
          <w:szCs w:val="28"/>
          <w:lang w:eastAsia="ru-RU"/>
        </w:rPr>
        <w:t>КонсультантПлюс</w:t>
      </w:r>
      <w:proofErr w:type="spellEnd"/>
      <w:r w:rsidRPr="000D692A">
        <w:rPr>
          <w:rFonts w:ascii="Times New Roman" w:eastAsia="Times New Roman" w:hAnsi="Times New Roman" w:cs="Times New Roman"/>
          <w:sz w:val="28"/>
          <w:szCs w:val="28"/>
          <w:lang w:eastAsia="ru-RU"/>
        </w:rPr>
        <w:t>: примечание.</w:t>
      </w:r>
    </w:p>
    <w:p w:rsidR="000D692A" w:rsidRPr="000D692A" w:rsidRDefault="000D692A" w:rsidP="00FF2AFC">
      <w:pPr>
        <w:spacing w:after="96" w:line="240" w:lineRule="auto"/>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Распоряжением Правительства РФ от 10.06.2011 N 1019-р одобрена Концепция долгосрочного развития театрального дела в Российской Федерации на период до 2020 года.</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30. Обязанности государства по обеспечению доступности для граждан культурной деятельности, культурных ценностей и благ</w:t>
      </w:r>
    </w:p>
    <w:p w:rsidR="000D692A" w:rsidRPr="000D692A" w:rsidRDefault="000D692A" w:rsidP="000D692A">
      <w:pPr>
        <w:spacing w:after="0" w:line="312" w:lineRule="auto"/>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создавать условия для эстетического воспитания и художественного </w:t>
      </w:r>
      <w:proofErr w:type="gramStart"/>
      <w:r w:rsidRPr="000D692A">
        <w:rPr>
          <w:rFonts w:ascii="Times New Roman" w:eastAsia="Times New Roman" w:hAnsi="Times New Roman" w:cs="Times New Roman"/>
          <w:sz w:val="28"/>
          <w:szCs w:val="28"/>
          <w:lang w:eastAsia="ru-RU"/>
        </w:rPr>
        <w:t>образования</w:t>
      </w:r>
      <w:proofErr w:type="gramEnd"/>
      <w:r w:rsidRPr="000D692A">
        <w:rPr>
          <w:rFonts w:ascii="Times New Roman" w:eastAsia="Times New Roman" w:hAnsi="Times New Roman" w:cs="Times New Roman"/>
          <w:sz w:val="28"/>
          <w:szCs w:val="28"/>
          <w:lang w:eastAsia="ru-RU"/>
        </w:rP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02.07.2013 N 185-ФЗ)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абзацы четвертый - пятый утратили силу. - Федеральный закон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способствовать развитию благотворительности, меценатства и спонсорства в области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публиковать для сведения населения ежегодные данные о социокультурной ситуации;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введен Федеральным законом от 01.12.2014 N 419-ФЗ)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0D692A">
        <w:rPr>
          <w:rFonts w:ascii="Times New Roman" w:eastAsia="Times New Roman" w:hAnsi="Times New Roman" w:cs="Times New Roman"/>
          <w:sz w:val="28"/>
          <w:szCs w:val="28"/>
          <w:lang w:eastAsia="ru-RU"/>
        </w:rPr>
        <w:t xml:space="preserve"> защиты населения.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третья введена Федеральным законом от 01.12.2014 N 419-ФЗ)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31. Обязанности государства по обеспечению свобод и самостоятельности всех субъектов культурной деятельности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Запрет какой-либо культурной деятельности может быть осуществлен только судом и лишь в случае нарушения законодательства.</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 xml:space="preserve">Статья 32. Утратила силу. - Федеральный </w:t>
      </w:r>
      <w:r w:rsidRPr="000D692A">
        <w:rPr>
          <w:rFonts w:ascii="Times New Roman" w:eastAsia="Times New Roman" w:hAnsi="Times New Roman" w:cs="Times New Roman"/>
          <w:sz w:val="28"/>
          <w:szCs w:val="28"/>
          <w:lang w:eastAsia="ru-RU"/>
        </w:rPr>
        <w:t>закон</w:t>
      </w:r>
      <w:r w:rsidRPr="000D692A">
        <w:rPr>
          <w:rFonts w:ascii="Times New Roman" w:eastAsia="Times New Roman" w:hAnsi="Times New Roman" w:cs="Times New Roman"/>
          <w:b/>
          <w:bCs/>
          <w:sz w:val="28"/>
          <w:szCs w:val="28"/>
          <w:lang w:eastAsia="ru-RU"/>
        </w:rPr>
        <w:t xml:space="preserve"> от 26.07.2017 N 205-ФЗ.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33. Обязанности государства по созданию условий для самореализации талантов</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34. Обязанности государства по обеспечению приоритетных условий для национальных культур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вторая утратила силу. - Федеральный закон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 xml:space="preserve">Статья 35. Утратила силу. - Федеральный </w:t>
      </w:r>
      <w:r w:rsidRPr="000D692A">
        <w:rPr>
          <w:rFonts w:ascii="Times New Roman" w:eastAsia="Times New Roman" w:hAnsi="Times New Roman" w:cs="Times New Roman"/>
          <w:sz w:val="28"/>
          <w:szCs w:val="28"/>
          <w:lang w:eastAsia="ru-RU"/>
        </w:rPr>
        <w:t>закон</w:t>
      </w:r>
      <w:r w:rsidRPr="000D692A">
        <w:rPr>
          <w:rFonts w:ascii="Times New Roman" w:eastAsia="Times New Roman" w:hAnsi="Times New Roman" w:cs="Times New Roman"/>
          <w:b/>
          <w:bCs/>
          <w:sz w:val="28"/>
          <w:szCs w:val="28"/>
          <w:lang w:eastAsia="ru-RU"/>
        </w:rPr>
        <w:t xml:space="preserve">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36. Обязанности государства по ведению статистики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96" w:line="240" w:lineRule="auto"/>
        <w:ind w:right="-284"/>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Приказом Росстата от 30.12.2015 N 671 утверждены формы федерального статистического наблюдения за деятельностью учреждений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36.1. Независимая оценка качества условий оказания услуг организациями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r w:rsidR="00FF2AFC">
        <w:rPr>
          <w:rFonts w:ascii="Times New Roman" w:eastAsia="Times New Roman" w:hAnsi="Times New Roman" w:cs="Times New Roman"/>
          <w:sz w:val="28"/>
          <w:szCs w:val="28"/>
          <w:lang w:eastAsia="ru-RU"/>
        </w:rPr>
        <w:t xml:space="preserve"> </w:t>
      </w: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введена</w:t>
      </w:r>
      <w:proofErr w:type="gramEnd"/>
      <w:r w:rsidRPr="000D692A">
        <w:rPr>
          <w:rFonts w:ascii="Times New Roman" w:eastAsia="Times New Roman" w:hAnsi="Times New Roman" w:cs="Times New Roman"/>
          <w:sz w:val="28"/>
          <w:szCs w:val="28"/>
          <w:lang w:eastAsia="ru-RU"/>
        </w:rPr>
        <w:t xml:space="preserve"> Федеральным законом от 21.07.2014 N 256-ФЗ)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ч</w:t>
      </w:r>
      <w:proofErr w:type="gramEnd"/>
      <w:r w:rsidRPr="000D692A">
        <w:rPr>
          <w:rFonts w:ascii="Times New Roman" w:eastAsia="Times New Roman" w:hAnsi="Times New Roman" w:cs="Times New Roman"/>
          <w:sz w:val="28"/>
          <w:szCs w:val="28"/>
          <w:lang w:eastAsia="ru-RU"/>
        </w:rPr>
        <w:t>асть вторая 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w:t>
      </w:r>
      <w:proofErr w:type="gramStart"/>
      <w:r w:rsidRPr="000D692A">
        <w:rPr>
          <w:rFonts w:ascii="Times New Roman" w:eastAsia="Times New Roman" w:hAnsi="Times New Roman" w:cs="Times New Roman"/>
          <w:sz w:val="28"/>
          <w:szCs w:val="28"/>
          <w:lang w:eastAsia="ru-RU"/>
        </w:rPr>
        <w:t>размещаемая</w:t>
      </w:r>
      <w:proofErr w:type="gramEnd"/>
      <w:r w:rsidRPr="000D692A">
        <w:rPr>
          <w:rFonts w:ascii="Times New Roman" w:eastAsia="Times New Roman" w:hAnsi="Times New Roman" w:cs="Times New Roman"/>
          <w:sz w:val="28"/>
          <w:szCs w:val="28"/>
          <w:lang w:eastAsia="ru-RU"/>
        </w:rPr>
        <w:t xml:space="preserve"> в том числе в форме открытых данных.</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в</w:t>
      </w:r>
      <w:proofErr w:type="gramEnd"/>
      <w:r w:rsidRPr="000D692A">
        <w:rPr>
          <w:rFonts w:ascii="Times New Roman" w:eastAsia="Times New Roman" w:hAnsi="Times New Roman" w:cs="Times New Roman"/>
          <w:sz w:val="28"/>
          <w:szCs w:val="28"/>
          <w:lang w:eastAsia="ru-RU"/>
        </w:rPr>
        <w:t xml:space="preserve">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четвертая утратила силу. - Федеральный закон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в</w:t>
      </w:r>
      <w:proofErr w:type="gramEnd"/>
      <w:r w:rsidRPr="000D692A">
        <w:rPr>
          <w:rFonts w:ascii="Times New Roman" w:eastAsia="Times New Roman" w:hAnsi="Times New Roman" w:cs="Times New Roman"/>
          <w:sz w:val="28"/>
          <w:szCs w:val="28"/>
          <w:lang w:eastAsia="ru-RU"/>
        </w:rPr>
        <w:t xml:space="preserve">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В целях создания условий для проведения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0D692A">
        <w:rPr>
          <w:rFonts w:ascii="Times New Roman" w:eastAsia="Times New Roman" w:hAnsi="Times New Roman" w:cs="Times New Roman"/>
          <w:sz w:val="28"/>
          <w:szCs w:val="28"/>
          <w:lang w:eastAsia="ru-RU"/>
        </w:rPr>
        <w:t xml:space="preserve"> общественный совет по проведению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w:t>
      </w:r>
      <w:r w:rsidRPr="000D692A">
        <w:rPr>
          <w:rFonts w:ascii="Times New Roman" w:eastAsia="Times New Roman" w:hAnsi="Times New Roman" w:cs="Times New Roman"/>
          <w:sz w:val="28"/>
          <w:szCs w:val="28"/>
          <w:lang w:eastAsia="ru-RU"/>
        </w:rPr>
        <w:lastRenderedPageBreak/>
        <w:t xml:space="preserve">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0D692A">
        <w:rPr>
          <w:rFonts w:ascii="Times New Roman" w:eastAsia="Times New Roman" w:hAnsi="Times New Roman" w:cs="Times New Roman"/>
          <w:sz w:val="28"/>
          <w:szCs w:val="28"/>
          <w:lang w:eastAsia="ru-RU"/>
        </w:rPr>
        <w:t xml:space="preserve"> и </w:t>
      </w:r>
      <w:proofErr w:type="gramStart"/>
      <w:r w:rsidRPr="000D692A">
        <w:rPr>
          <w:rFonts w:ascii="Times New Roman" w:eastAsia="Times New Roman" w:hAnsi="Times New Roman" w:cs="Times New Roman"/>
          <w:sz w:val="28"/>
          <w:szCs w:val="28"/>
          <w:lang w:eastAsia="ru-RU"/>
        </w:rPr>
        <w:t>учредителями</w:t>
      </w:r>
      <w:proofErr w:type="gramEnd"/>
      <w:r w:rsidRPr="000D692A">
        <w:rPr>
          <w:rFonts w:ascii="Times New Roman" w:eastAsia="Times New Roman" w:hAnsi="Times New Roman" w:cs="Times New Roman"/>
          <w:sz w:val="28"/>
          <w:szCs w:val="28"/>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0D692A">
        <w:rPr>
          <w:rFonts w:ascii="Times New Roman" w:eastAsia="Times New Roman" w:hAnsi="Times New Roman" w:cs="Times New Roman"/>
          <w:sz w:val="28"/>
          <w:szCs w:val="28"/>
          <w:lang w:eastAsia="ru-RU"/>
        </w:rPr>
        <w:t>Федерации</w:t>
      </w:r>
      <w:proofErr w:type="gramEnd"/>
      <w:r w:rsidRPr="000D692A">
        <w:rPr>
          <w:rFonts w:ascii="Times New Roman" w:eastAsia="Times New Roman" w:hAnsi="Times New Roman" w:cs="Times New Roman"/>
          <w:sz w:val="28"/>
          <w:szCs w:val="28"/>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0D692A">
        <w:rPr>
          <w:rFonts w:ascii="Times New Roman" w:eastAsia="Times New Roman" w:hAnsi="Times New Roman" w:cs="Times New Roman"/>
          <w:sz w:val="28"/>
          <w:szCs w:val="28"/>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ч</w:t>
      </w:r>
      <w:proofErr w:type="gramEnd"/>
      <w:r w:rsidRPr="000D692A">
        <w:rPr>
          <w:rFonts w:ascii="Times New Roman" w:eastAsia="Times New Roman" w:hAnsi="Times New Roman" w:cs="Times New Roman"/>
          <w:sz w:val="28"/>
          <w:szCs w:val="28"/>
          <w:lang w:eastAsia="ru-RU"/>
        </w:rPr>
        <w:t>асть шестая 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Показатели, характеризующие общие критерии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указанными в части шестой настоящей статьи, устанавливаются уполномоченным федеральным органом </w:t>
      </w:r>
      <w:r w:rsidRPr="000D692A">
        <w:rPr>
          <w:rFonts w:ascii="Times New Roman" w:eastAsia="Times New Roman" w:hAnsi="Times New Roman" w:cs="Times New Roman"/>
          <w:sz w:val="28"/>
          <w:szCs w:val="28"/>
          <w:lang w:eastAsia="ru-RU"/>
        </w:rPr>
        <w:lastRenderedPageBreak/>
        <w:t>исполнительной власти с предварительным обсуждением на общественном совете.</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Состав общественного совета по проведению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ч</w:t>
      </w:r>
      <w:proofErr w:type="gramEnd"/>
      <w:r w:rsidRPr="000D692A">
        <w:rPr>
          <w:rFonts w:ascii="Times New Roman" w:eastAsia="Times New Roman" w:hAnsi="Times New Roman" w:cs="Times New Roman"/>
          <w:sz w:val="28"/>
          <w:szCs w:val="28"/>
          <w:lang w:eastAsia="ru-RU"/>
        </w:rPr>
        <w:t>асть восьмая 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девятая 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десятая 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Общественные советы по независимой оценке качества:</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определяют перечни организаций культуры, в отношении которых проводится независимая оценка;</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w:t>
      </w:r>
      <w:r w:rsidRPr="000D692A">
        <w:rPr>
          <w:rFonts w:ascii="Times New Roman" w:eastAsia="Times New Roman" w:hAnsi="Times New Roman" w:cs="Times New Roman"/>
          <w:sz w:val="28"/>
          <w:szCs w:val="28"/>
          <w:lang w:eastAsia="ru-RU"/>
        </w:rPr>
        <w:lastRenderedPageBreak/>
        <w:t>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утратил силу. - Федеральный закон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осуществляют независимую оценку качества условий оказания услуг организациями культуры с учетом информации, представленной оператором;</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0D692A">
        <w:rPr>
          <w:rFonts w:ascii="Times New Roman" w:eastAsia="Times New Roman" w:hAnsi="Times New Roman" w:cs="Times New Roman"/>
          <w:sz w:val="28"/>
          <w:szCs w:val="2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0D692A">
        <w:rPr>
          <w:rFonts w:ascii="Times New Roman" w:eastAsia="Times New Roman" w:hAnsi="Times New Roman" w:cs="Times New Roman"/>
          <w:sz w:val="28"/>
          <w:szCs w:val="28"/>
          <w:lang w:eastAsia="ru-RU"/>
        </w:rPr>
        <w:t xml:space="preserve"> </w:t>
      </w:r>
      <w:proofErr w:type="gramStart"/>
      <w:r w:rsidRPr="000D692A">
        <w:rPr>
          <w:rFonts w:ascii="Times New Roman" w:eastAsia="Times New Roman" w:hAnsi="Times New Roman" w:cs="Times New Roman"/>
          <w:sz w:val="28"/>
          <w:szCs w:val="28"/>
          <w:lang w:eastAsia="ru-RU"/>
        </w:rPr>
        <w:t>случае</w:t>
      </w:r>
      <w:proofErr w:type="gramEnd"/>
      <w:r w:rsidRPr="000D692A">
        <w:rPr>
          <w:rFonts w:ascii="Times New Roman" w:eastAsia="Times New Roman" w:hAnsi="Times New Roman" w:cs="Times New Roman"/>
          <w:sz w:val="28"/>
          <w:szCs w:val="28"/>
          <w:lang w:eastAsia="ru-RU"/>
        </w:rPr>
        <w:t>, если она не размещена на официальном сайте организации).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roofErr w:type="gramEnd"/>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Информация о результатах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размещается соответственно:</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Состав информации о результатах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Контроль за соблюдением </w:t>
      </w:r>
      <w:proofErr w:type="gramStart"/>
      <w:r w:rsidRPr="000D692A">
        <w:rPr>
          <w:rFonts w:ascii="Times New Roman" w:eastAsia="Times New Roman" w:hAnsi="Times New Roman" w:cs="Times New Roman"/>
          <w:sz w:val="28"/>
          <w:szCs w:val="28"/>
          <w:lang w:eastAsia="ru-RU"/>
        </w:rPr>
        <w:t>процедур проведения независимой 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осуществляется в соответствии с законодательством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и выполнения плана по устранению недостатков, выявленных в ходе такой оценки.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семнадцатая введена Федеральным законом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Результаты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восемнадцатая введена Федеральным законом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36.2. Информационная открытость организаций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введена</w:t>
      </w:r>
      <w:proofErr w:type="gramEnd"/>
      <w:r w:rsidRPr="000D692A">
        <w:rPr>
          <w:rFonts w:ascii="Times New Roman" w:eastAsia="Times New Roman" w:hAnsi="Times New Roman" w:cs="Times New Roman"/>
          <w:sz w:val="28"/>
          <w:szCs w:val="28"/>
          <w:lang w:eastAsia="ru-RU"/>
        </w:rPr>
        <w:t xml:space="preserve"> Федеральным законом от 21.07.2014 N 256-ФЗ)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структура и органы управления организации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виды предоставляемых услуг организацией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материально-техническое обеспечение предоставления услуг;</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копия устава организации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копия документа о порядке предоставления услуг за плату;</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иная определяемая уполномоченным федеральным органом исполнительной власти необходимая для проведения независимой </w:t>
      </w:r>
      <w:proofErr w:type="gramStart"/>
      <w:r w:rsidRPr="000D692A">
        <w:rPr>
          <w:rFonts w:ascii="Times New Roman" w:eastAsia="Times New Roman" w:hAnsi="Times New Roman" w:cs="Times New Roman"/>
          <w:sz w:val="28"/>
          <w:szCs w:val="28"/>
          <w:lang w:eastAsia="ru-RU"/>
        </w:rPr>
        <w:t>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 информация.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Раздел VII. ПОЛНОМОЧИЯ ФЕДЕРАЛЬНЫХ ОРГАНОВ</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ГОСУДАРСТВЕННОЙ ВЛАСТИ, ОРГАНОВ ГОСУДАРСТВЕННОЙ</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ВЛАСТИ СУБЪЕКТОВ РОССИЙСКОЙ ФЕДЕРАЦИИ И ОРГАНОВ</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МЕСТНОГО САМОУПРАВЛЕНИЯ В ОБЛАСТИ КУЛЬТУРЫ</w:t>
      </w:r>
    </w:p>
    <w:p w:rsidR="000D692A" w:rsidRPr="000D692A" w:rsidRDefault="000D692A" w:rsidP="00FF2AFC">
      <w:pPr>
        <w:spacing w:after="0" w:line="240" w:lineRule="auto"/>
        <w:ind w:right="-284"/>
        <w:jc w:val="center"/>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37. Полномочия федеральных органов государственной власти 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 полномочиям федеральных органов государственной власти в области культуры относятся: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обеспечение прав и свобод человека в области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формирование федерального бюджета в части расходов на культуру;</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абзацы шестой - седьмой утратили силу. - Федеральный закон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координация внешней политики в области культурного сотрудничества;</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регулирование вывоза и ввоза культурных ценностей;</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абзацы десятый - одиннадцатый утратили силу. - Федеральный закон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Федеральных законов от 22.08.2004 N 122-ФЗ, от 02.07.2013 N 185-ФЗ)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единой государственной системы информационного обеспечения культурной деятельности в Российской Федерации;</w:t>
      </w:r>
    </w:p>
    <w:p w:rsidR="000D692A" w:rsidRPr="000D692A" w:rsidRDefault="000D692A" w:rsidP="000D692A">
      <w:pPr>
        <w:spacing w:after="0" w:line="312"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официальный статистический учет в области культуры;</w:t>
      </w:r>
    </w:p>
    <w:p w:rsidR="000D692A" w:rsidRPr="000D692A" w:rsidRDefault="000D692A" w:rsidP="000D692A">
      <w:pPr>
        <w:spacing w:after="0" w:line="312"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утратил силу. - Федеральный закон от 22.08.2004 N 122-ФЗ;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контроль за</w:t>
      </w:r>
      <w:proofErr w:type="gramEnd"/>
      <w:r w:rsidRPr="000D692A">
        <w:rPr>
          <w:rFonts w:ascii="Times New Roman" w:eastAsia="Times New Roman" w:hAnsi="Times New Roman" w:cs="Times New Roman"/>
          <w:sz w:val="28"/>
          <w:szCs w:val="28"/>
          <w:lang w:eastAsia="ru-RU"/>
        </w:rPr>
        <w:t xml:space="preserve"> исполнением законодательства Российской Федерации о культуре;</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перечень которых утверждается Правительством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29.12.2006 N 258-ФЗ)</w:t>
      </w:r>
    </w:p>
    <w:p w:rsidR="000D692A" w:rsidRPr="000D692A" w:rsidRDefault="000D692A" w:rsidP="00FF2AFC">
      <w:pPr>
        <w:spacing w:after="0" w:line="240" w:lineRule="auto"/>
        <w:ind w:right="-284"/>
        <w:rPr>
          <w:rFonts w:ascii="Times New Roman" w:eastAsia="Times New Roman" w:hAnsi="Times New Roman" w:cs="Times New Roman"/>
          <w:sz w:val="28"/>
          <w:szCs w:val="28"/>
          <w:lang w:eastAsia="ru-RU"/>
        </w:rPr>
      </w:pPr>
      <w:proofErr w:type="spellStart"/>
      <w:r w:rsidRPr="000D692A">
        <w:rPr>
          <w:rFonts w:ascii="Times New Roman" w:eastAsia="Times New Roman" w:hAnsi="Times New Roman" w:cs="Times New Roman"/>
          <w:sz w:val="28"/>
          <w:szCs w:val="28"/>
          <w:lang w:eastAsia="ru-RU"/>
        </w:rPr>
        <w:t>КонсультантПлюс</w:t>
      </w:r>
      <w:proofErr w:type="spellEnd"/>
      <w:r w:rsidRPr="000D692A">
        <w:rPr>
          <w:rFonts w:ascii="Times New Roman" w:eastAsia="Times New Roman" w:hAnsi="Times New Roman" w:cs="Times New Roman"/>
          <w:sz w:val="28"/>
          <w:szCs w:val="28"/>
          <w:lang w:eastAsia="ru-RU"/>
        </w:rPr>
        <w:t>: примечание.</w:t>
      </w:r>
    </w:p>
    <w:p w:rsidR="000D692A" w:rsidRPr="000D692A" w:rsidRDefault="000D692A" w:rsidP="00FF2AFC">
      <w:pPr>
        <w:spacing w:after="96" w:line="240" w:lineRule="auto"/>
        <w:ind w:right="-284"/>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Постановлением Правительства РФ от 06.10.1994 N 1143 утверждено Положение о Государственном своде особо ценных объектов культурного наследия народов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введен Федеральным законом от 22.08.2004 N 122-ФЗ, в ред. Федерального закона от 23.07.2008 N 160-ФЗ)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подготовка и распространение ежегодного государственного доклада о состоянии культуры в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введен Федеральным законом от 22.04.2013 N 63-ФЗ)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создание условий для организации </w:t>
      </w:r>
      <w:proofErr w:type="gramStart"/>
      <w:r w:rsidRPr="000D692A">
        <w:rPr>
          <w:rFonts w:ascii="Times New Roman" w:eastAsia="Times New Roman" w:hAnsi="Times New Roman" w:cs="Times New Roman"/>
          <w:sz w:val="28"/>
          <w:szCs w:val="28"/>
          <w:lang w:eastAsia="ru-RU"/>
        </w:rPr>
        <w:t>проведения независимой 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введен Федеральным законом от 01.12.2014 N 419-ФЗ)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введен Федеральным законом от 01.12.2014 N 419-ФЗ)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 xml:space="preserve">Статья 38. Утратила силу. - Федеральный </w:t>
      </w:r>
      <w:r w:rsidRPr="000D692A">
        <w:rPr>
          <w:rFonts w:ascii="Times New Roman" w:eastAsia="Times New Roman" w:hAnsi="Times New Roman" w:cs="Times New Roman"/>
          <w:sz w:val="28"/>
          <w:szCs w:val="28"/>
          <w:lang w:eastAsia="ru-RU"/>
        </w:rPr>
        <w:t>закон</w:t>
      </w:r>
      <w:r w:rsidRPr="000D692A">
        <w:rPr>
          <w:rFonts w:ascii="Times New Roman" w:eastAsia="Times New Roman" w:hAnsi="Times New Roman" w:cs="Times New Roman"/>
          <w:b/>
          <w:bCs/>
          <w:sz w:val="28"/>
          <w:szCs w:val="28"/>
          <w:lang w:eastAsia="ru-RU"/>
        </w:rPr>
        <w:t xml:space="preserve">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39. Полномочия органов государственной власти субъектов Российской Федерации в области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 полномочиям органов государственной власти субъектов Российской Федерации в области культуры относятся: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31.12.2005 N 199-ФЗ)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организация библиотечного обслуживания населения библиотеками субъектов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23.07.2008 N 160-ФЗ)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lastRenderedPageBreak/>
        <w:t>(в ред. Федерального закона от 23.07.2008 N 160-ФЗ)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поддержка региональных и местных национально-культурных автономий;</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02.07.2013 N 185-ФЗ)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создание условий для организации </w:t>
      </w:r>
      <w:proofErr w:type="gramStart"/>
      <w:r w:rsidRPr="000D692A">
        <w:rPr>
          <w:rFonts w:ascii="Times New Roman" w:eastAsia="Times New Roman" w:hAnsi="Times New Roman" w:cs="Times New Roman"/>
          <w:sz w:val="28"/>
          <w:szCs w:val="28"/>
          <w:lang w:eastAsia="ru-RU"/>
        </w:rPr>
        <w:t>проведения независимой оценки качества условий оказания услуг</w:t>
      </w:r>
      <w:proofErr w:type="gramEnd"/>
      <w:r w:rsidRPr="000D692A">
        <w:rPr>
          <w:rFonts w:ascii="Times New Roman" w:eastAsia="Times New Roman" w:hAnsi="Times New Roman" w:cs="Times New Roman"/>
          <w:sz w:val="28"/>
          <w:szCs w:val="28"/>
          <w:lang w:eastAsia="ru-RU"/>
        </w:rPr>
        <w:t xml:space="preserve"> организациями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05.12.2017 N 392-ФЗ)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(абзац введен Федеральным законом от 01.12.2014 N 419-ФЗ)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w:t>
      </w:r>
      <w:proofErr w:type="gramEnd"/>
      <w:r w:rsidRPr="000D692A">
        <w:rPr>
          <w:rFonts w:ascii="Times New Roman" w:eastAsia="Times New Roman" w:hAnsi="Times New Roman" w:cs="Times New Roman"/>
          <w:sz w:val="28"/>
          <w:szCs w:val="28"/>
          <w:lang w:eastAsia="ru-RU"/>
        </w:rPr>
        <w:t xml:space="preserve">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Федеральных законов от 29.12.2006 N 258-ФЗ, от 30.09.2013 N 265-ФЗ, от 29.07.2017 N 234-ФЗ)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40. Полномочия органов местного самоуправления в области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28.11.2015 N 357-ФЗ)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 полномочиям органов местного самоуправления городского поселения в области культуры относятся: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условий для организации досуга и обеспечения жителей городского поселения услугами организаций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0D692A">
        <w:rPr>
          <w:rFonts w:ascii="Times New Roman" w:eastAsia="Times New Roman" w:hAnsi="Times New Roman" w:cs="Times New Roman"/>
          <w:sz w:val="28"/>
          <w:szCs w:val="28"/>
          <w:lang w:eastAsia="ru-RU"/>
        </w:rPr>
        <w:lastRenderedPageBreak/>
        <w:t>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 полномочиям органов местного самоуправления муниципального района в области культуры относятся: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организация библиотечного обслуживания населения </w:t>
      </w:r>
      <w:proofErr w:type="spellStart"/>
      <w:r w:rsidRPr="000D692A">
        <w:rPr>
          <w:rFonts w:ascii="Times New Roman" w:eastAsia="Times New Roman" w:hAnsi="Times New Roman" w:cs="Times New Roman"/>
          <w:sz w:val="28"/>
          <w:szCs w:val="28"/>
          <w:lang w:eastAsia="ru-RU"/>
        </w:rPr>
        <w:t>межпоселенческими</w:t>
      </w:r>
      <w:proofErr w:type="spellEnd"/>
      <w:r w:rsidRPr="000D692A">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осуществление полномочий, установленных абзацами вторым, четвертым и пятым части второй настоящей статьи, на территориях сельских поселений, если иное не установлено законом субъекта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осуществление полномочий, установленных частью второй настоящей статьи, на межселенной территории.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 полномочиям органов местного самоуправления городского округа в области культуры относятся: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условий для организации досуга и обеспечения жителей городского округа услугами организаций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В субъектах Российской Федерации - городах федерального </w:t>
      </w:r>
      <w:proofErr w:type="gramStart"/>
      <w:r w:rsidRPr="000D692A">
        <w:rPr>
          <w:rFonts w:ascii="Times New Roman" w:eastAsia="Times New Roman" w:hAnsi="Times New Roman" w:cs="Times New Roman"/>
          <w:sz w:val="28"/>
          <w:szCs w:val="28"/>
          <w:lang w:eastAsia="ru-RU"/>
        </w:rPr>
        <w:t>значения полномочия органов местного самоуправления внутригородских муниципальных образований</w:t>
      </w:r>
      <w:proofErr w:type="gramEnd"/>
      <w:r w:rsidRPr="000D692A">
        <w:rPr>
          <w:rFonts w:ascii="Times New Roman" w:eastAsia="Times New Roman" w:hAnsi="Times New Roman" w:cs="Times New Roman"/>
          <w:sz w:val="28"/>
          <w:szCs w:val="28"/>
          <w:lang w:eastAsia="ru-RU"/>
        </w:rPr>
        <w:t xml:space="preserve"> в области культуры устанавливаются законами субъектов Российской Федерации - городов федерального значения.</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lastRenderedPageBreak/>
        <w:t>Статья 40.1. Ежегодный государственный доклад о состоянии культуры в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введена</w:t>
      </w:r>
      <w:proofErr w:type="gramEnd"/>
      <w:r w:rsidRPr="000D692A">
        <w:rPr>
          <w:rFonts w:ascii="Times New Roman" w:eastAsia="Times New Roman" w:hAnsi="Times New Roman" w:cs="Times New Roman"/>
          <w:sz w:val="28"/>
          <w:szCs w:val="28"/>
          <w:lang w:eastAsia="ru-RU"/>
        </w:rPr>
        <w:t xml:space="preserve"> Федеральным законом от 22.04.2013 N 63-ФЗ)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rsidRPr="000D692A">
        <w:rPr>
          <w:rFonts w:ascii="Times New Roman" w:eastAsia="Times New Roman" w:hAnsi="Times New Roman" w:cs="Times New Roman"/>
          <w:sz w:val="28"/>
          <w:szCs w:val="28"/>
          <w:lang w:eastAsia="ru-RU"/>
        </w:rPr>
        <w:t>докладе</w:t>
      </w:r>
      <w:proofErr w:type="gramEnd"/>
      <w:r w:rsidRPr="000D692A">
        <w:rPr>
          <w:rFonts w:ascii="Times New Roman" w:eastAsia="Times New Roman" w:hAnsi="Times New Roman" w:cs="Times New Roman"/>
          <w:sz w:val="28"/>
          <w:szCs w:val="28"/>
          <w:lang w:eastAsia="ru-RU"/>
        </w:rPr>
        <w:t xml:space="preserve"> о состоянии культуры в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Раздел VIII. ЭКОНОМИЧЕСКОЕ</w:t>
      </w:r>
    </w:p>
    <w:p w:rsidR="000D692A" w:rsidRPr="000D692A" w:rsidRDefault="000D692A" w:rsidP="00FF2AFC">
      <w:pPr>
        <w:spacing w:after="0" w:line="240" w:lineRule="auto"/>
        <w:ind w:right="-284"/>
        <w:jc w:val="center"/>
        <w:rPr>
          <w:rFonts w:ascii="Times New Roman" w:eastAsia="Times New Roman" w:hAnsi="Times New Roman" w:cs="Times New Roman"/>
          <w:b/>
          <w:bCs/>
          <w:sz w:val="28"/>
          <w:szCs w:val="28"/>
          <w:lang w:eastAsia="ru-RU"/>
        </w:rPr>
      </w:pPr>
      <w:r w:rsidRPr="000D692A">
        <w:rPr>
          <w:rFonts w:ascii="Times New Roman" w:eastAsia="Times New Roman" w:hAnsi="Times New Roman" w:cs="Times New Roman"/>
          <w:b/>
          <w:bCs/>
          <w:sz w:val="28"/>
          <w:szCs w:val="28"/>
          <w:lang w:eastAsia="ru-RU"/>
        </w:rPr>
        <w:t>РЕГУЛИРОВАНИЕ 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41. Общие условия создания, реорганизации и ликвидации организаций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(в ред. Федерального закона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в</w:t>
      </w:r>
      <w:proofErr w:type="gramEnd"/>
      <w:r w:rsidRPr="000D692A">
        <w:rPr>
          <w:rFonts w:ascii="Times New Roman" w:eastAsia="Times New Roman" w:hAnsi="Times New Roman" w:cs="Times New Roman"/>
          <w:sz w:val="28"/>
          <w:szCs w:val="28"/>
          <w:lang w:eastAsia="ru-RU"/>
        </w:rPr>
        <w:t xml:space="preserve"> ред. Федерального закона от 08.05.2010 N 83-ФЗ)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(часть вторая введена Федеральным законом от 08.05.2010 N 83-ФЗ)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lastRenderedPageBreak/>
        <w:t>Статья 41.1. Особенности управления организацией культуры</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w:t>
      </w:r>
      <w:proofErr w:type="gramStart"/>
      <w:r w:rsidRPr="000D692A">
        <w:rPr>
          <w:rFonts w:ascii="Times New Roman" w:eastAsia="Times New Roman" w:hAnsi="Times New Roman" w:cs="Times New Roman"/>
          <w:sz w:val="28"/>
          <w:szCs w:val="28"/>
          <w:lang w:eastAsia="ru-RU"/>
        </w:rPr>
        <w:t>введена</w:t>
      </w:r>
      <w:proofErr w:type="gramEnd"/>
      <w:r w:rsidRPr="000D692A">
        <w:rPr>
          <w:rFonts w:ascii="Times New Roman" w:eastAsia="Times New Roman" w:hAnsi="Times New Roman" w:cs="Times New Roman"/>
          <w:sz w:val="28"/>
          <w:szCs w:val="28"/>
          <w:lang w:eastAsia="ru-RU"/>
        </w:rPr>
        <w:t xml:space="preserve"> Федеральным законом от 03.11.2006 N 175-ФЗ)</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 xml:space="preserve">Статья 42. Утратила силу. - Федеральный </w:t>
      </w:r>
      <w:r w:rsidRPr="000D692A">
        <w:rPr>
          <w:rFonts w:ascii="Times New Roman" w:eastAsia="Times New Roman" w:hAnsi="Times New Roman" w:cs="Times New Roman"/>
          <w:sz w:val="28"/>
          <w:szCs w:val="28"/>
          <w:lang w:eastAsia="ru-RU"/>
        </w:rPr>
        <w:t>закон</w:t>
      </w:r>
      <w:r w:rsidRPr="000D692A">
        <w:rPr>
          <w:rFonts w:ascii="Times New Roman" w:eastAsia="Times New Roman" w:hAnsi="Times New Roman" w:cs="Times New Roman"/>
          <w:b/>
          <w:bCs/>
          <w:sz w:val="28"/>
          <w:szCs w:val="28"/>
          <w:lang w:eastAsia="ru-RU"/>
        </w:rPr>
        <w:t xml:space="preserve">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 xml:space="preserve">Статья 43. Утратила силу. - Федеральный </w:t>
      </w:r>
      <w:r w:rsidRPr="000D692A">
        <w:rPr>
          <w:rFonts w:ascii="Times New Roman" w:eastAsia="Times New Roman" w:hAnsi="Times New Roman" w:cs="Times New Roman"/>
          <w:sz w:val="28"/>
          <w:szCs w:val="28"/>
          <w:lang w:eastAsia="ru-RU"/>
        </w:rPr>
        <w:t>закон</w:t>
      </w:r>
      <w:r w:rsidRPr="000D692A">
        <w:rPr>
          <w:rFonts w:ascii="Times New Roman" w:eastAsia="Times New Roman" w:hAnsi="Times New Roman" w:cs="Times New Roman"/>
          <w:b/>
          <w:bCs/>
          <w:sz w:val="28"/>
          <w:szCs w:val="28"/>
          <w:lang w:eastAsia="ru-RU"/>
        </w:rPr>
        <w:t xml:space="preserve"> от 22.08.2004 N 122-ФЗ.</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b/>
          <w:bCs/>
          <w:sz w:val="28"/>
          <w:szCs w:val="28"/>
          <w:lang w:eastAsia="ru-RU"/>
        </w:rPr>
        <w:t>Статья 44. Приватизация в области культуры</w:t>
      </w:r>
    </w:p>
    <w:p w:rsidR="000D692A" w:rsidRPr="000D692A" w:rsidRDefault="000D692A" w:rsidP="00FF2AFC">
      <w:pPr>
        <w:spacing w:after="0" w:line="240" w:lineRule="auto"/>
        <w:ind w:right="-284"/>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proofErr w:type="gramStart"/>
      <w:r w:rsidRPr="000D692A">
        <w:rPr>
          <w:rFonts w:ascii="Times New Roman" w:eastAsia="Times New Roman" w:hAnsi="Times New Roman" w:cs="Times New Roman"/>
          <w:sz w:val="28"/>
          <w:szCs w:val="28"/>
          <w:lang w:eastAsia="ru-RU"/>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Приватизация других объектов культуры допускается в порядке, устанавливаемом законодательством Российской Федерации при условии:</w:t>
      </w:r>
    </w:p>
    <w:p w:rsidR="000D692A" w:rsidRPr="000D692A" w:rsidRDefault="000D692A" w:rsidP="00FF2AFC">
      <w:pPr>
        <w:spacing w:after="0" w:line="240" w:lineRule="auto"/>
        <w:ind w:right="-284" w:firstLine="540"/>
        <w:jc w:val="both"/>
        <w:rPr>
          <w:rFonts w:ascii="Times New Roman" w:eastAsia="Times New Roman" w:hAnsi="Times New Roman" w:cs="Times New Roman"/>
          <w:sz w:val="28"/>
          <w:szCs w:val="28"/>
          <w:lang w:eastAsia="ru-RU"/>
        </w:rPr>
      </w:pPr>
      <w:r w:rsidRPr="000D692A">
        <w:rPr>
          <w:rFonts w:ascii="Times New Roman" w:eastAsia="Times New Roman" w:hAnsi="Times New Roman" w:cs="Times New Roman"/>
          <w:sz w:val="28"/>
          <w:szCs w:val="28"/>
          <w:lang w:eastAsia="ru-RU"/>
        </w:rPr>
        <w:t xml:space="preserve">сохранения культурной деятельности в качестве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сохранения профильных услуг;</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организации обслуживания льготных категорий населения;</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обеспечения сложившегося числа рабочих мест и социальных гарантий работникам (на срок до одного года).</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 xml:space="preserve">Статья 45. Утратила силу. - Федеральный </w:t>
      </w:r>
      <w:r w:rsidRPr="00FF2AFC">
        <w:rPr>
          <w:rFonts w:ascii="Times New Roman" w:eastAsia="Times New Roman" w:hAnsi="Times New Roman" w:cs="Times New Roman"/>
          <w:sz w:val="28"/>
          <w:szCs w:val="28"/>
          <w:lang w:eastAsia="ru-RU"/>
        </w:rPr>
        <w:t>закон</w:t>
      </w:r>
      <w:r w:rsidRPr="00FF2AFC">
        <w:rPr>
          <w:rFonts w:ascii="Times New Roman" w:eastAsia="Times New Roman" w:hAnsi="Times New Roman" w:cs="Times New Roman"/>
          <w:b/>
          <w:bCs/>
          <w:sz w:val="28"/>
          <w:szCs w:val="28"/>
          <w:lang w:eastAsia="ru-RU"/>
        </w:rPr>
        <w:t xml:space="preserve"> от 22.08.2004 N 122-ФЗ.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46. Финансовые ресурсы организации культуры</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03.11.2006 N 175-ФЗ)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lastRenderedPageBreak/>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Учредитель организации культуры, созданной в форме бюджетного и автономного учреждения:</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08.05.2010 N 83-ФЗ)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08.05.2010 N 83-ФЗ)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08.05.2010 N 83-ФЗ)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47. Приносящая доходы деятельность государственных и муниципальных организаций культуры</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08.05.2010 N 83-ФЗ)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Федеральных законов от 22.08.2004 N 122-ФЗ, от 08.05.2010 N 83-ФЗ)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Части вторая - шестая утратили силу. - Федеральный закон от 22.08.2004 N 122-ФЗ.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 xml:space="preserve">Статья 48. Утратила силу. - Федеральный </w:t>
      </w:r>
      <w:r w:rsidRPr="00FF2AFC">
        <w:rPr>
          <w:rFonts w:ascii="Times New Roman" w:eastAsia="Times New Roman" w:hAnsi="Times New Roman" w:cs="Times New Roman"/>
          <w:sz w:val="28"/>
          <w:szCs w:val="28"/>
          <w:lang w:eastAsia="ru-RU"/>
        </w:rPr>
        <w:t>закон</w:t>
      </w:r>
      <w:r w:rsidRPr="00FF2AFC">
        <w:rPr>
          <w:rFonts w:ascii="Times New Roman" w:eastAsia="Times New Roman" w:hAnsi="Times New Roman" w:cs="Times New Roman"/>
          <w:b/>
          <w:bCs/>
          <w:sz w:val="28"/>
          <w:szCs w:val="28"/>
          <w:lang w:eastAsia="ru-RU"/>
        </w:rPr>
        <w:t xml:space="preserve"> от 22.08.2004 N 122-ФЗ.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 xml:space="preserve">Статья 49. Утратила силу. - Федеральный </w:t>
      </w:r>
      <w:r w:rsidRPr="00FF2AFC">
        <w:rPr>
          <w:rFonts w:ascii="Times New Roman" w:eastAsia="Times New Roman" w:hAnsi="Times New Roman" w:cs="Times New Roman"/>
          <w:sz w:val="28"/>
          <w:szCs w:val="28"/>
          <w:lang w:eastAsia="ru-RU"/>
        </w:rPr>
        <w:t>закон</w:t>
      </w:r>
      <w:r w:rsidRPr="00FF2AFC">
        <w:rPr>
          <w:rFonts w:ascii="Times New Roman" w:eastAsia="Times New Roman" w:hAnsi="Times New Roman" w:cs="Times New Roman"/>
          <w:b/>
          <w:bCs/>
          <w:sz w:val="28"/>
          <w:szCs w:val="28"/>
          <w:lang w:eastAsia="ru-RU"/>
        </w:rPr>
        <w:t xml:space="preserve"> от 22.08.2004 N 122-ФЗ.</w:t>
      </w:r>
    </w:p>
    <w:p w:rsidR="00FF2AFC" w:rsidRPr="00FF2AFC" w:rsidRDefault="00FF2AFC" w:rsidP="00FF2AFC">
      <w:pPr>
        <w:spacing w:after="0" w:line="312"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312"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 xml:space="preserve">Статья 50. Утратила силу. - Федеральный </w:t>
      </w:r>
      <w:r w:rsidRPr="00FF2AFC">
        <w:rPr>
          <w:rFonts w:ascii="Times New Roman" w:eastAsia="Times New Roman" w:hAnsi="Times New Roman" w:cs="Times New Roman"/>
          <w:sz w:val="28"/>
          <w:szCs w:val="28"/>
          <w:lang w:eastAsia="ru-RU"/>
        </w:rPr>
        <w:t>закон</w:t>
      </w:r>
      <w:r w:rsidRPr="00FF2AFC">
        <w:rPr>
          <w:rFonts w:ascii="Times New Roman" w:eastAsia="Times New Roman" w:hAnsi="Times New Roman" w:cs="Times New Roman"/>
          <w:b/>
          <w:bCs/>
          <w:sz w:val="28"/>
          <w:szCs w:val="28"/>
          <w:lang w:eastAsia="ru-RU"/>
        </w:rPr>
        <w:t xml:space="preserve"> от 22.08.2004 N 122-ФЗ.</w:t>
      </w:r>
    </w:p>
    <w:p w:rsidR="00FF2AFC" w:rsidRPr="00FF2AFC" w:rsidRDefault="00FF2AFC" w:rsidP="00FF2AFC">
      <w:pPr>
        <w:spacing w:after="0" w:line="312"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312"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51. Внешнеэкономическая деятельность в области культуры</w:t>
      </w:r>
    </w:p>
    <w:p w:rsidR="00FF2AFC" w:rsidRPr="00FF2AFC" w:rsidRDefault="00FF2AFC" w:rsidP="00FF2AFC">
      <w:pPr>
        <w:spacing w:after="0" w:line="312"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lastRenderedPageBreak/>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Часть вторая утратила силу. - Федеральный закон от 22.08.2004 N 122-ФЗ.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Федеральных законов от 22.08.2004 N 122-ФЗ, от 08.05.2010 N 83-ФЗ)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52. Цены и ценообразование в области культуры</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Цены (тарифы) на платные услуги и продукцию, включая цены на билеты, организации культуры устанавливают самостоятельно.</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w:t>
      </w:r>
      <w:proofErr w:type="gramStart"/>
      <w:r w:rsidRPr="00FF2AFC">
        <w:rPr>
          <w:rFonts w:ascii="Times New Roman" w:eastAsia="Times New Roman" w:hAnsi="Times New Roman" w:cs="Times New Roman"/>
          <w:sz w:val="28"/>
          <w:szCs w:val="28"/>
          <w:lang w:eastAsia="ru-RU"/>
        </w:rPr>
        <w:t>в</w:t>
      </w:r>
      <w:proofErr w:type="gramEnd"/>
      <w:r w:rsidRPr="00FF2AFC">
        <w:rPr>
          <w:rFonts w:ascii="Times New Roman" w:eastAsia="Times New Roman" w:hAnsi="Times New Roman" w:cs="Times New Roman"/>
          <w:sz w:val="28"/>
          <w:szCs w:val="28"/>
          <w:lang w:eastAsia="ru-RU"/>
        </w:rPr>
        <w:t xml:space="preserve"> ред. Федеральных законов от 22.08.2004 N 122-ФЗ, от 23.07.2008 N 160-ФЗ, от 02.07.2013 N 185-ФЗ)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Части третья - четвертая утратили силу. - Федеральный закон от 22.08.2004 N 122-ФЗ.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53. Взаимоотношения организаций культуры с организациями иных областей деятельности</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xml:space="preserve">Организации культуры обладают исключительным правом использовать собственную символику (официальное и другие наименования, товарный знак, </w:t>
      </w:r>
      <w:r w:rsidRPr="00FF2AFC">
        <w:rPr>
          <w:rFonts w:ascii="Times New Roman" w:eastAsia="Times New Roman" w:hAnsi="Times New Roman" w:cs="Times New Roman"/>
          <w:sz w:val="28"/>
          <w:szCs w:val="28"/>
          <w:lang w:eastAsia="ru-RU"/>
        </w:rPr>
        <w:lastRenderedPageBreak/>
        <w:t>эмблема) в рекламных и иных целях, а также разрешать такое использование другим юридическим и физическим лицам на договорной основе.</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Часть пятая утратила силу. - Федеральный закон от 08.05.2010 N 83-ФЗ.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Часть шестая утратила силу. - Федеральный закон от 22.08.2004 N 122-ФЗ.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 xml:space="preserve">Статья 54. Утратила силу. - Федеральный </w:t>
      </w:r>
      <w:r w:rsidRPr="00FF2AFC">
        <w:rPr>
          <w:rFonts w:ascii="Times New Roman" w:eastAsia="Times New Roman" w:hAnsi="Times New Roman" w:cs="Times New Roman"/>
          <w:sz w:val="28"/>
          <w:szCs w:val="28"/>
          <w:lang w:eastAsia="ru-RU"/>
        </w:rPr>
        <w:t>закон</w:t>
      </w:r>
      <w:r w:rsidRPr="00FF2AFC">
        <w:rPr>
          <w:rFonts w:ascii="Times New Roman" w:eastAsia="Times New Roman" w:hAnsi="Times New Roman" w:cs="Times New Roman"/>
          <w:b/>
          <w:bCs/>
          <w:sz w:val="28"/>
          <w:szCs w:val="28"/>
          <w:lang w:eastAsia="ru-RU"/>
        </w:rPr>
        <w:t xml:space="preserve"> от 22.08.2004 N 122-ФЗ.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55. Социальная поддержка работников культуры</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22.08.2004 N 122-ФЗ)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Части первая - вторая утратили силу. - Федеральный закон от 22.08.2004 N 122-ФЗ.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w:t>
      </w:r>
      <w:proofErr w:type="gramStart"/>
      <w:r w:rsidRPr="00FF2AFC">
        <w:rPr>
          <w:rFonts w:ascii="Times New Roman" w:eastAsia="Times New Roman" w:hAnsi="Times New Roman" w:cs="Times New Roman"/>
          <w:sz w:val="28"/>
          <w:szCs w:val="28"/>
          <w:lang w:eastAsia="ru-RU"/>
        </w:rPr>
        <w:t>в</w:t>
      </w:r>
      <w:proofErr w:type="gramEnd"/>
      <w:r w:rsidRPr="00FF2AFC">
        <w:rPr>
          <w:rFonts w:ascii="Times New Roman" w:eastAsia="Times New Roman" w:hAnsi="Times New Roman" w:cs="Times New Roman"/>
          <w:sz w:val="28"/>
          <w:szCs w:val="28"/>
          <w:lang w:eastAsia="ru-RU"/>
        </w:rPr>
        <w:t xml:space="preserve"> ред. Федерального закона от 22.08.2004 N 122-ФЗ)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22.08.2004 N 122-ФЗ)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FF2AFC" w:rsidRPr="00FF2AFC" w:rsidRDefault="00FF2AFC" w:rsidP="00FF2AFC">
      <w:pPr>
        <w:spacing w:after="0" w:line="312"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21.07.2014 N 216-ФЗ)</w:t>
      </w:r>
    </w:p>
    <w:p w:rsidR="00FF2AFC" w:rsidRPr="00FF2AFC" w:rsidRDefault="00FF2AFC" w:rsidP="00FF2AFC">
      <w:pPr>
        <w:spacing w:after="0" w:line="312"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Части шестая - восьмая утратили силу. - Федеральный закон от 22.08.2004 N 122-ФЗ.</w:t>
      </w:r>
    </w:p>
    <w:p w:rsidR="00FF2AFC" w:rsidRPr="00FF2AFC" w:rsidRDefault="00FF2AFC" w:rsidP="00FF2AFC">
      <w:pPr>
        <w:spacing w:after="0" w:line="312"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lastRenderedPageBreak/>
        <w:t> </w:t>
      </w:r>
    </w:p>
    <w:p w:rsidR="00FF2AFC" w:rsidRPr="00FF2AFC" w:rsidRDefault="00FF2AFC" w:rsidP="00FF2AFC">
      <w:pPr>
        <w:spacing w:after="0" w:line="240" w:lineRule="auto"/>
        <w:ind w:right="-284"/>
        <w:jc w:val="center"/>
        <w:rPr>
          <w:rFonts w:ascii="Times New Roman" w:eastAsia="Times New Roman" w:hAnsi="Times New Roman" w:cs="Times New Roman"/>
          <w:b/>
          <w:bCs/>
          <w:sz w:val="28"/>
          <w:szCs w:val="28"/>
          <w:lang w:eastAsia="ru-RU"/>
        </w:rPr>
      </w:pPr>
      <w:r w:rsidRPr="00FF2AFC">
        <w:rPr>
          <w:rFonts w:ascii="Times New Roman" w:eastAsia="Times New Roman" w:hAnsi="Times New Roman" w:cs="Times New Roman"/>
          <w:b/>
          <w:bCs/>
          <w:sz w:val="28"/>
          <w:szCs w:val="28"/>
          <w:lang w:eastAsia="ru-RU"/>
        </w:rPr>
        <w:t>Раздел IX. КУЛЬТУРНЫЕ ОБМЕНЫ</w:t>
      </w:r>
    </w:p>
    <w:p w:rsidR="00FF2AFC" w:rsidRPr="00FF2AFC" w:rsidRDefault="00FF2AFC" w:rsidP="00FF2AFC">
      <w:pPr>
        <w:spacing w:after="0" w:line="240" w:lineRule="auto"/>
        <w:ind w:right="-284"/>
        <w:jc w:val="center"/>
        <w:rPr>
          <w:rFonts w:ascii="Times New Roman" w:eastAsia="Times New Roman" w:hAnsi="Times New Roman" w:cs="Times New Roman"/>
          <w:b/>
          <w:bCs/>
          <w:sz w:val="28"/>
          <w:szCs w:val="28"/>
          <w:lang w:eastAsia="ru-RU"/>
        </w:rPr>
      </w:pPr>
      <w:r w:rsidRPr="00FF2AFC">
        <w:rPr>
          <w:rFonts w:ascii="Times New Roman" w:eastAsia="Times New Roman" w:hAnsi="Times New Roman" w:cs="Times New Roman"/>
          <w:b/>
          <w:bCs/>
          <w:sz w:val="28"/>
          <w:szCs w:val="28"/>
          <w:lang w:eastAsia="ru-RU"/>
        </w:rPr>
        <w:t>РОССИЙСКОЙ ФЕДЕРАЦИИ С ЗАРУБЕЖНЫМИ СТРАНАМИ</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56. Субъекты международных культурных обменов</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57. Политика и приоритеты международных культурных обменов</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(в ред. Федерального закона от 02.07.2013 N 185-ФЗ)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58. Культурное сотрудничество с соотечественниками за рубежом</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96" w:line="240" w:lineRule="auto"/>
        <w:ind w:right="-284"/>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О поддержке соотечественников за рубежом в области культуры, языка и образования см. Федеральный закон от 24.05.1999 N 99-ФЗ.</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59. Российские культурные и исторические ценности за пределами Российской Федерации</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Российская Федерация осуществляет целенаправленную политику по возвращению незаконно вывезенных с ее территории культурных ценностей.</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xml:space="preserve">Все незаконно вывезенные за рубеж культурные ценности, признанные культурным достоянием народов Российской Федерации, подлежат </w:t>
      </w:r>
      <w:r w:rsidRPr="00FF2AFC">
        <w:rPr>
          <w:rFonts w:ascii="Times New Roman" w:eastAsia="Times New Roman" w:hAnsi="Times New Roman" w:cs="Times New Roman"/>
          <w:sz w:val="28"/>
          <w:szCs w:val="28"/>
          <w:lang w:eastAsia="ru-RU"/>
        </w:rPr>
        <w:lastRenderedPageBreak/>
        <w:t>возвращению на Родину, независимо от их нынешнего местонахождения, времени и обстоятельств вывоза.</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60. Культурные центры за рубежом</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61. Участие в международных организациях культуры</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FF2AFC" w:rsidRPr="00FF2AFC" w:rsidRDefault="00FF2AFC" w:rsidP="00FF2AFC">
      <w:pPr>
        <w:spacing w:after="0" w:line="312"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360" w:lineRule="auto"/>
        <w:ind w:right="-284"/>
        <w:jc w:val="center"/>
        <w:rPr>
          <w:rFonts w:ascii="Times New Roman" w:eastAsia="Times New Roman" w:hAnsi="Times New Roman" w:cs="Times New Roman"/>
          <w:b/>
          <w:bCs/>
          <w:sz w:val="28"/>
          <w:szCs w:val="28"/>
          <w:lang w:eastAsia="ru-RU"/>
        </w:rPr>
      </w:pPr>
      <w:r w:rsidRPr="00FF2AFC">
        <w:rPr>
          <w:rFonts w:ascii="Times New Roman" w:eastAsia="Times New Roman" w:hAnsi="Times New Roman" w:cs="Times New Roman"/>
          <w:b/>
          <w:bCs/>
          <w:sz w:val="28"/>
          <w:szCs w:val="28"/>
          <w:lang w:eastAsia="ru-RU"/>
        </w:rPr>
        <w:t>Раздел Х. ОТВЕТСТВЕННОСТЬ</w:t>
      </w:r>
    </w:p>
    <w:p w:rsidR="00FF2AFC" w:rsidRPr="00FF2AFC" w:rsidRDefault="00FF2AFC" w:rsidP="00FF2AFC">
      <w:pPr>
        <w:spacing w:after="0" w:line="360" w:lineRule="auto"/>
        <w:ind w:right="-284"/>
        <w:jc w:val="center"/>
        <w:rPr>
          <w:rFonts w:ascii="Times New Roman" w:eastAsia="Times New Roman" w:hAnsi="Times New Roman" w:cs="Times New Roman"/>
          <w:b/>
          <w:bCs/>
          <w:sz w:val="28"/>
          <w:szCs w:val="28"/>
          <w:lang w:eastAsia="ru-RU"/>
        </w:rPr>
      </w:pPr>
      <w:r w:rsidRPr="00FF2AFC">
        <w:rPr>
          <w:rFonts w:ascii="Times New Roman" w:eastAsia="Times New Roman" w:hAnsi="Times New Roman" w:cs="Times New Roman"/>
          <w:b/>
          <w:bCs/>
          <w:sz w:val="28"/>
          <w:szCs w:val="28"/>
          <w:lang w:eastAsia="ru-RU"/>
        </w:rPr>
        <w:t>ЗА НАРУШЕНИЕ ЗАКОНОДАТЕЛЬСТВА О КУЛЬТУРЕ</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b/>
          <w:bCs/>
          <w:sz w:val="28"/>
          <w:szCs w:val="28"/>
          <w:lang w:eastAsia="ru-RU"/>
        </w:rPr>
        <w:t>Статья 62. Ответственность за нарушение законодательства о культуре</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bookmarkStart w:id="0" w:name="_GoBack"/>
      <w:bookmarkEnd w:id="0"/>
      <w:r w:rsidRPr="00FF2AFC">
        <w:rPr>
          <w:rFonts w:ascii="Times New Roman" w:eastAsia="Times New Roman" w:hAnsi="Times New Roman" w:cs="Times New Roman"/>
          <w:sz w:val="28"/>
          <w:szCs w:val="28"/>
          <w:lang w:eastAsia="ru-RU"/>
        </w:rPr>
        <w:t>(в ред. Федерального закона от 22.08.2004 N 122-ФЗ)</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firstLine="540"/>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Ответственность за нарушение законодательства о культуре устанавливается законодательством Российской Федерации.</w:t>
      </w:r>
    </w:p>
    <w:p w:rsidR="00FF2AFC" w:rsidRPr="00FF2AFC" w:rsidRDefault="00FF2AFC" w:rsidP="00FF2AFC">
      <w:pPr>
        <w:spacing w:after="0" w:line="240" w:lineRule="auto"/>
        <w:ind w:right="-284"/>
        <w:jc w:val="both"/>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 </w:t>
      </w:r>
    </w:p>
    <w:p w:rsidR="00FF2AFC" w:rsidRPr="00FF2AFC" w:rsidRDefault="00FF2AFC" w:rsidP="00FF2AFC">
      <w:pPr>
        <w:spacing w:after="0" w:line="240" w:lineRule="auto"/>
        <w:ind w:right="-284"/>
        <w:jc w:val="right"/>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Президент</w:t>
      </w:r>
    </w:p>
    <w:p w:rsidR="00FF2AFC" w:rsidRPr="00FF2AFC" w:rsidRDefault="00FF2AFC" w:rsidP="00FF2AFC">
      <w:pPr>
        <w:spacing w:after="0" w:line="240" w:lineRule="auto"/>
        <w:ind w:right="-284"/>
        <w:jc w:val="right"/>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Российской Федерации</w:t>
      </w:r>
    </w:p>
    <w:p w:rsidR="00513918" w:rsidRDefault="00FF2AFC" w:rsidP="00513918">
      <w:pPr>
        <w:spacing w:after="0" w:line="240" w:lineRule="auto"/>
        <w:ind w:right="-284"/>
        <w:jc w:val="right"/>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Б.ЕЛЬЦИН</w:t>
      </w:r>
    </w:p>
    <w:p w:rsidR="00FF2AFC" w:rsidRPr="00FF2AFC" w:rsidRDefault="00FF2AFC" w:rsidP="00513918">
      <w:pPr>
        <w:spacing w:after="0" w:line="240" w:lineRule="auto"/>
        <w:ind w:right="-284"/>
        <w:jc w:val="right"/>
        <w:rPr>
          <w:rFonts w:ascii="Times New Roman" w:eastAsia="Times New Roman" w:hAnsi="Times New Roman" w:cs="Times New Roman"/>
          <w:sz w:val="28"/>
          <w:szCs w:val="28"/>
          <w:lang w:eastAsia="ru-RU"/>
        </w:rPr>
      </w:pPr>
      <w:r w:rsidRPr="00FF2AFC">
        <w:rPr>
          <w:rFonts w:ascii="Times New Roman" w:eastAsia="Times New Roman" w:hAnsi="Times New Roman" w:cs="Times New Roman"/>
          <w:sz w:val="28"/>
          <w:szCs w:val="28"/>
          <w:lang w:eastAsia="ru-RU"/>
        </w:rPr>
        <w:t>Москва, Дом Советов России</w:t>
      </w:r>
    </w:p>
    <w:p w:rsidR="004B37BD" w:rsidRPr="00FF2AFC" w:rsidRDefault="00FF2AFC" w:rsidP="00513918">
      <w:pPr>
        <w:spacing w:after="0" w:line="240" w:lineRule="auto"/>
        <w:ind w:right="-284"/>
        <w:jc w:val="both"/>
        <w:rPr>
          <w:rFonts w:ascii="Times New Roman" w:hAnsi="Times New Roman" w:cs="Times New Roman"/>
          <w:sz w:val="28"/>
          <w:szCs w:val="28"/>
        </w:rPr>
      </w:pPr>
      <w:r w:rsidRPr="00FF2AFC">
        <w:rPr>
          <w:rFonts w:ascii="Times New Roman" w:eastAsia="Times New Roman" w:hAnsi="Times New Roman" w:cs="Times New Roman"/>
          <w:sz w:val="28"/>
          <w:szCs w:val="28"/>
          <w:lang w:eastAsia="ru-RU"/>
        </w:rPr>
        <w:t>9 октября 1992 года</w:t>
      </w:r>
      <w:r w:rsidR="00513918">
        <w:rPr>
          <w:rFonts w:ascii="Times New Roman" w:eastAsia="Times New Roman" w:hAnsi="Times New Roman" w:cs="Times New Roman"/>
          <w:sz w:val="28"/>
          <w:szCs w:val="28"/>
          <w:lang w:eastAsia="ru-RU"/>
        </w:rPr>
        <w:t xml:space="preserve"> </w:t>
      </w:r>
      <w:r w:rsidRPr="00FF2AFC">
        <w:rPr>
          <w:rFonts w:ascii="Times New Roman" w:eastAsia="Times New Roman" w:hAnsi="Times New Roman" w:cs="Times New Roman"/>
          <w:sz w:val="28"/>
          <w:szCs w:val="28"/>
          <w:lang w:eastAsia="ru-RU"/>
        </w:rPr>
        <w:t>N 3612-1</w:t>
      </w:r>
    </w:p>
    <w:sectPr w:rsidR="004B37BD" w:rsidRPr="00FF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29"/>
    <w:rsid w:val="000D692A"/>
    <w:rsid w:val="004B37BD"/>
    <w:rsid w:val="00513918"/>
    <w:rsid w:val="00A27B29"/>
    <w:rsid w:val="00FF2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4722">
      <w:bodyDiv w:val="1"/>
      <w:marLeft w:val="0"/>
      <w:marRight w:val="0"/>
      <w:marTop w:val="0"/>
      <w:marBottom w:val="0"/>
      <w:divBdr>
        <w:top w:val="none" w:sz="0" w:space="0" w:color="auto"/>
        <w:left w:val="none" w:sz="0" w:space="0" w:color="auto"/>
        <w:bottom w:val="none" w:sz="0" w:space="0" w:color="auto"/>
        <w:right w:val="none" w:sz="0" w:space="0" w:color="auto"/>
      </w:divBdr>
    </w:div>
    <w:div w:id="321665080">
      <w:bodyDiv w:val="1"/>
      <w:marLeft w:val="0"/>
      <w:marRight w:val="0"/>
      <w:marTop w:val="0"/>
      <w:marBottom w:val="0"/>
      <w:divBdr>
        <w:top w:val="none" w:sz="0" w:space="0" w:color="auto"/>
        <w:left w:val="none" w:sz="0" w:space="0" w:color="auto"/>
        <w:bottom w:val="none" w:sz="0" w:space="0" w:color="auto"/>
        <w:right w:val="none" w:sz="0" w:space="0" w:color="auto"/>
      </w:divBdr>
    </w:div>
    <w:div w:id="478890180">
      <w:bodyDiv w:val="1"/>
      <w:marLeft w:val="0"/>
      <w:marRight w:val="0"/>
      <w:marTop w:val="0"/>
      <w:marBottom w:val="0"/>
      <w:divBdr>
        <w:top w:val="none" w:sz="0" w:space="0" w:color="auto"/>
        <w:left w:val="none" w:sz="0" w:space="0" w:color="auto"/>
        <w:bottom w:val="none" w:sz="0" w:space="0" w:color="auto"/>
        <w:right w:val="none" w:sz="0" w:space="0" w:color="auto"/>
      </w:divBdr>
      <w:divsChild>
        <w:div w:id="947850502">
          <w:marLeft w:val="0"/>
          <w:marRight w:val="0"/>
          <w:marTop w:val="0"/>
          <w:marBottom w:val="0"/>
          <w:divBdr>
            <w:top w:val="none" w:sz="0" w:space="0" w:color="auto"/>
            <w:left w:val="none" w:sz="0" w:space="0" w:color="auto"/>
            <w:bottom w:val="none" w:sz="0" w:space="0" w:color="auto"/>
            <w:right w:val="none" w:sz="0" w:space="0" w:color="auto"/>
          </w:divBdr>
        </w:div>
      </w:divsChild>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264851343">
          <w:marLeft w:val="0"/>
          <w:marRight w:val="0"/>
          <w:marTop w:val="0"/>
          <w:marBottom w:val="0"/>
          <w:divBdr>
            <w:top w:val="none" w:sz="0" w:space="0" w:color="auto"/>
            <w:left w:val="none" w:sz="0" w:space="0" w:color="auto"/>
            <w:bottom w:val="none" w:sz="0" w:space="0" w:color="auto"/>
            <w:right w:val="none" w:sz="0" w:space="0" w:color="auto"/>
          </w:divBdr>
        </w:div>
        <w:div w:id="1351562695">
          <w:marLeft w:val="0"/>
          <w:marRight w:val="0"/>
          <w:marTop w:val="0"/>
          <w:marBottom w:val="0"/>
          <w:divBdr>
            <w:top w:val="none" w:sz="0" w:space="0" w:color="auto"/>
            <w:left w:val="none" w:sz="0" w:space="0" w:color="auto"/>
            <w:bottom w:val="none" w:sz="0" w:space="0" w:color="auto"/>
            <w:right w:val="none" w:sz="0" w:space="0" w:color="auto"/>
          </w:divBdr>
        </w:div>
        <w:div w:id="1598246495">
          <w:marLeft w:val="0"/>
          <w:marRight w:val="0"/>
          <w:marTop w:val="120"/>
          <w:marBottom w:val="96"/>
          <w:divBdr>
            <w:top w:val="none" w:sz="0" w:space="0" w:color="auto"/>
            <w:left w:val="none" w:sz="0" w:space="0" w:color="auto"/>
            <w:bottom w:val="none" w:sz="0" w:space="0" w:color="auto"/>
            <w:right w:val="none" w:sz="0" w:space="0" w:color="auto"/>
          </w:divBdr>
          <w:divsChild>
            <w:div w:id="1037972510">
              <w:marLeft w:val="0"/>
              <w:marRight w:val="0"/>
              <w:marTop w:val="0"/>
              <w:marBottom w:val="0"/>
              <w:divBdr>
                <w:top w:val="none" w:sz="0" w:space="0" w:color="auto"/>
                <w:left w:val="none" w:sz="0" w:space="0" w:color="auto"/>
                <w:bottom w:val="none" w:sz="0" w:space="0" w:color="auto"/>
                <w:right w:val="none" w:sz="0" w:space="0" w:color="auto"/>
              </w:divBdr>
            </w:div>
            <w:div w:id="1612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70347">
      <w:bodyDiv w:val="1"/>
      <w:marLeft w:val="0"/>
      <w:marRight w:val="0"/>
      <w:marTop w:val="0"/>
      <w:marBottom w:val="0"/>
      <w:divBdr>
        <w:top w:val="none" w:sz="0" w:space="0" w:color="auto"/>
        <w:left w:val="none" w:sz="0" w:space="0" w:color="auto"/>
        <w:bottom w:val="none" w:sz="0" w:space="0" w:color="auto"/>
        <w:right w:val="none" w:sz="0" w:space="0" w:color="auto"/>
      </w:divBdr>
      <w:divsChild>
        <w:div w:id="912274924">
          <w:marLeft w:val="0"/>
          <w:marRight w:val="0"/>
          <w:marTop w:val="0"/>
          <w:marBottom w:val="0"/>
          <w:divBdr>
            <w:top w:val="none" w:sz="0" w:space="0" w:color="auto"/>
            <w:left w:val="none" w:sz="0" w:space="0" w:color="auto"/>
            <w:bottom w:val="none" w:sz="0" w:space="0" w:color="auto"/>
            <w:right w:val="none" w:sz="0" w:space="0" w:color="auto"/>
          </w:divBdr>
        </w:div>
        <w:div w:id="83186232">
          <w:marLeft w:val="0"/>
          <w:marRight w:val="0"/>
          <w:marTop w:val="120"/>
          <w:marBottom w:val="96"/>
          <w:divBdr>
            <w:top w:val="none" w:sz="0" w:space="0" w:color="auto"/>
            <w:left w:val="none" w:sz="0" w:space="0" w:color="auto"/>
            <w:bottom w:val="none" w:sz="0" w:space="0" w:color="auto"/>
            <w:right w:val="none" w:sz="0" w:space="0" w:color="auto"/>
          </w:divBdr>
          <w:divsChild>
            <w:div w:id="1089693821">
              <w:marLeft w:val="0"/>
              <w:marRight w:val="0"/>
              <w:marTop w:val="0"/>
              <w:marBottom w:val="0"/>
              <w:divBdr>
                <w:top w:val="none" w:sz="0" w:space="0" w:color="auto"/>
                <w:left w:val="none" w:sz="0" w:space="0" w:color="auto"/>
                <w:bottom w:val="none" w:sz="0" w:space="0" w:color="auto"/>
                <w:right w:val="none" w:sz="0" w:space="0" w:color="auto"/>
              </w:divBdr>
            </w:div>
            <w:div w:id="1029381466">
              <w:marLeft w:val="0"/>
              <w:marRight w:val="0"/>
              <w:marTop w:val="0"/>
              <w:marBottom w:val="0"/>
              <w:divBdr>
                <w:top w:val="none" w:sz="0" w:space="0" w:color="auto"/>
                <w:left w:val="none" w:sz="0" w:space="0" w:color="auto"/>
                <w:bottom w:val="none" w:sz="0" w:space="0" w:color="auto"/>
                <w:right w:val="none" w:sz="0" w:space="0" w:color="auto"/>
              </w:divBdr>
            </w:div>
          </w:divsChild>
        </w:div>
        <w:div w:id="1582834363">
          <w:marLeft w:val="0"/>
          <w:marRight w:val="0"/>
          <w:marTop w:val="0"/>
          <w:marBottom w:val="0"/>
          <w:divBdr>
            <w:top w:val="none" w:sz="0" w:space="0" w:color="auto"/>
            <w:left w:val="none" w:sz="0" w:space="0" w:color="auto"/>
            <w:bottom w:val="none" w:sz="0" w:space="0" w:color="auto"/>
            <w:right w:val="none" w:sz="0" w:space="0" w:color="auto"/>
          </w:divBdr>
        </w:div>
        <w:div w:id="1653673775">
          <w:marLeft w:val="0"/>
          <w:marRight w:val="0"/>
          <w:marTop w:val="0"/>
          <w:marBottom w:val="0"/>
          <w:divBdr>
            <w:top w:val="none" w:sz="0" w:space="0" w:color="auto"/>
            <w:left w:val="none" w:sz="0" w:space="0" w:color="auto"/>
            <w:bottom w:val="none" w:sz="0" w:space="0" w:color="auto"/>
            <w:right w:val="none" w:sz="0" w:space="0" w:color="auto"/>
          </w:divBdr>
        </w:div>
        <w:div w:id="192619036">
          <w:marLeft w:val="0"/>
          <w:marRight w:val="0"/>
          <w:marTop w:val="0"/>
          <w:marBottom w:val="0"/>
          <w:divBdr>
            <w:top w:val="none" w:sz="0" w:space="0" w:color="auto"/>
            <w:left w:val="none" w:sz="0" w:space="0" w:color="auto"/>
            <w:bottom w:val="none" w:sz="0" w:space="0" w:color="auto"/>
            <w:right w:val="none" w:sz="0" w:space="0" w:color="auto"/>
          </w:divBdr>
        </w:div>
        <w:div w:id="254478704">
          <w:marLeft w:val="0"/>
          <w:marRight w:val="0"/>
          <w:marTop w:val="0"/>
          <w:marBottom w:val="0"/>
          <w:divBdr>
            <w:top w:val="none" w:sz="0" w:space="0" w:color="auto"/>
            <w:left w:val="none" w:sz="0" w:space="0" w:color="auto"/>
            <w:bottom w:val="none" w:sz="0" w:space="0" w:color="auto"/>
            <w:right w:val="none" w:sz="0" w:space="0" w:color="auto"/>
          </w:divBdr>
        </w:div>
        <w:div w:id="427774586">
          <w:marLeft w:val="0"/>
          <w:marRight w:val="0"/>
          <w:marTop w:val="0"/>
          <w:marBottom w:val="0"/>
          <w:divBdr>
            <w:top w:val="none" w:sz="0" w:space="0" w:color="auto"/>
            <w:left w:val="none" w:sz="0" w:space="0" w:color="auto"/>
            <w:bottom w:val="none" w:sz="0" w:space="0" w:color="auto"/>
            <w:right w:val="none" w:sz="0" w:space="0" w:color="auto"/>
          </w:divBdr>
        </w:div>
      </w:divsChild>
    </w:div>
    <w:div w:id="629476422">
      <w:bodyDiv w:val="1"/>
      <w:marLeft w:val="0"/>
      <w:marRight w:val="0"/>
      <w:marTop w:val="0"/>
      <w:marBottom w:val="0"/>
      <w:divBdr>
        <w:top w:val="none" w:sz="0" w:space="0" w:color="auto"/>
        <w:left w:val="none" w:sz="0" w:space="0" w:color="auto"/>
        <w:bottom w:val="none" w:sz="0" w:space="0" w:color="auto"/>
        <w:right w:val="none" w:sz="0" w:space="0" w:color="auto"/>
      </w:divBdr>
    </w:div>
    <w:div w:id="1002203449">
      <w:bodyDiv w:val="1"/>
      <w:marLeft w:val="0"/>
      <w:marRight w:val="0"/>
      <w:marTop w:val="0"/>
      <w:marBottom w:val="0"/>
      <w:divBdr>
        <w:top w:val="none" w:sz="0" w:space="0" w:color="auto"/>
        <w:left w:val="none" w:sz="0" w:space="0" w:color="auto"/>
        <w:bottom w:val="none" w:sz="0" w:space="0" w:color="auto"/>
        <w:right w:val="none" w:sz="0" w:space="0" w:color="auto"/>
      </w:divBdr>
    </w:div>
    <w:div w:id="1010063675">
      <w:bodyDiv w:val="1"/>
      <w:marLeft w:val="0"/>
      <w:marRight w:val="0"/>
      <w:marTop w:val="0"/>
      <w:marBottom w:val="0"/>
      <w:divBdr>
        <w:top w:val="none" w:sz="0" w:space="0" w:color="auto"/>
        <w:left w:val="none" w:sz="0" w:space="0" w:color="auto"/>
        <w:bottom w:val="none" w:sz="0" w:space="0" w:color="auto"/>
        <w:right w:val="none" w:sz="0" w:space="0" w:color="auto"/>
      </w:divBdr>
      <w:divsChild>
        <w:div w:id="446194643">
          <w:marLeft w:val="0"/>
          <w:marRight w:val="0"/>
          <w:marTop w:val="0"/>
          <w:marBottom w:val="0"/>
          <w:divBdr>
            <w:top w:val="none" w:sz="0" w:space="0" w:color="auto"/>
            <w:left w:val="none" w:sz="0" w:space="0" w:color="auto"/>
            <w:bottom w:val="none" w:sz="0" w:space="0" w:color="auto"/>
            <w:right w:val="none" w:sz="0" w:space="0" w:color="auto"/>
          </w:divBdr>
        </w:div>
        <w:div w:id="721561253">
          <w:marLeft w:val="0"/>
          <w:marRight w:val="0"/>
          <w:marTop w:val="0"/>
          <w:marBottom w:val="0"/>
          <w:divBdr>
            <w:top w:val="none" w:sz="0" w:space="0" w:color="auto"/>
            <w:left w:val="none" w:sz="0" w:space="0" w:color="auto"/>
            <w:bottom w:val="none" w:sz="0" w:space="0" w:color="auto"/>
            <w:right w:val="none" w:sz="0" w:space="0" w:color="auto"/>
          </w:divBdr>
        </w:div>
        <w:div w:id="381297556">
          <w:marLeft w:val="0"/>
          <w:marRight w:val="0"/>
          <w:marTop w:val="0"/>
          <w:marBottom w:val="0"/>
          <w:divBdr>
            <w:top w:val="none" w:sz="0" w:space="0" w:color="auto"/>
            <w:left w:val="none" w:sz="0" w:space="0" w:color="auto"/>
            <w:bottom w:val="none" w:sz="0" w:space="0" w:color="auto"/>
            <w:right w:val="none" w:sz="0" w:space="0" w:color="auto"/>
          </w:divBdr>
        </w:div>
        <w:div w:id="32653473">
          <w:marLeft w:val="0"/>
          <w:marRight w:val="0"/>
          <w:marTop w:val="0"/>
          <w:marBottom w:val="0"/>
          <w:divBdr>
            <w:top w:val="none" w:sz="0" w:space="0" w:color="auto"/>
            <w:left w:val="none" w:sz="0" w:space="0" w:color="auto"/>
            <w:bottom w:val="none" w:sz="0" w:space="0" w:color="auto"/>
            <w:right w:val="none" w:sz="0" w:space="0" w:color="auto"/>
          </w:divBdr>
        </w:div>
        <w:div w:id="76753245">
          <w:marLeft w:val="0"/>
          <w:marRight w:val="0"/>
          <w:marTop w:val="0"/>
          <w:marBottom w:val="0"/>
          <w:divBdr>
            <w:top w:val="none" w:sz="0" w:space="0" w:color="auto"/>
            <w:left w:val="none" w:sz="0" w:space="0" w:color="auto"/>
            <w:bottom w:val="none" w:sz="0" w:space="0" w:color="auto"/>
            <w:right w:val="none" w:sz="0" w:space="0" w:color="auto"/>
          </w:divBdr>
        </w:div>
        <w:div w:id="1795640088">
          <w:marLeft w:val="0"/>
          <w:marRight w:val="0"/>
          <w:marTop w:val="0"/>
          <w:marBottom w:val="0"/>
          <w:divBdr>
            <w:top w:val="none" w:sz="0" w:space="0" w:color="auto"/>
            <w:left w:val="none" w:sz="0" w:space="0" w:color="auto"/>
            <w:bottom w:val="none" w:sz="0" w:space="0" w:color="auto"/>
            <w:right w:val="none" w:sz="0" w:space="0" w:color="auto"/>
          </w:divBdr>
        </w:div>
        <w:div w:id="7292118">
          <w:marLeft w:val="0"/>
          <w:marRight w:val="0"/>
          <w:marTop w:val="0"/>
          <w:marBottom w:val="0"/>
          <w:divBdr>
            <w:top w:val="none" w:sz="0" w:space="0" w:color="auto"/>
            <w:left w:val="none" w:sz="0" w:space="0" w:color="auto"/>
            <w:bottom w:val="none" w:sz="0" w:space="0" w:color="auto"/>
            <w:right w:val="none" w:sz="0" w:space="0" w:color="auto"/>
          </w:divBdr>
        </w:div>
        <w:div w:id="1942760704">
          <w:marLeft w:val="0"/>
          <w:marRight w:val="0"/>
          <w:marTop w:val="0"/>
          <w:marBottom w:val="0"/>
          <w:divBdr>
            <w:top w:val="none" w:sz="0" w:space="0" w:color="auto"/>
            <w:left w:val="none" w:sz="0" w:space="0" w:color="auto"/>
            <w:bottom w:val="none" w:sz="0" w:space="0" w:color="auto"/>
            <w:right w:val="none" w:sz="0" w:space="0" w:color="auto"/>
          </w:divBdr>
        </w:div>
        <w:div w:id="1710912587">
          <w:marLeft w:val="0"/>
          <w:marRight w:val="0"/>
          <w:marTop w:val="0"/>
          <w:marBottom w:val="0"/>
          <w:divBdr>
            <w:top w:val="none" w:sz="0" w:space="0" w:color="auto"/>
            <w:left w:val="none" w:sz="0" w:space="0" w:color="auto"/>
            <w:bottom w:val="none" w:sz="0" w:space="0" w:color="auto"/>
            <w:right w:val="none" w:sz="0" w:space="0" w:color="auto"/>
          </w:divBdr>
        </w:div>
        <w:div w:id="356464976">
          <w:marLeft w:val="0"/>
          <w:marRight w:val="0"/>
          <w:marTop w:val="0"/>
          <w:marBottom w:val="0"/>
          <w:divBdr>
            <w:top w:val="none" w:sz="0" w:space="0" w:color="auto"/>
            <w:left w:val="none" w:sz="0" w:space="0" w:color="auto"/>
            <w:bottom w:val="none" w:sz="0" w:space="0" w:color="auto"/>
            <w:right w:val="none" w:sz="0" w:space="0" w:color="auto"/>
          </w:divBdr>
        </w:div>
        <w:div w:id="1534608114">
          <w:marLeft w:val="0"/>
          <w:marRight w:val="0"/>
          <w:marTop w:val="0"/>
          <w:marBottom w:val="0"/>
          <w:divBdr>
            <w:top w:val="none" w:sz="0" w:space="0" w:color="auto"/>
            <w:left w:val="none" w:sz="0" w:space="0" w:color="auto"/>
            <w:bottom w:val="none" w:sz="0" w:space="0" w:color="auto"/>
            <w:right w:val="none" w:sz="0" w:space="0" w:color="auto"/>
          </w:divBdr>
        </w:div>
        <w:div w:id="1258829105">
          <w:marLeft w:val="0"/>
          <w:marRight w:val="0"/>
          <w:marTop w:val="0"/>
          <w:marBottom w:val="0"/>
          <w:divBdr>
            <w:top w:val="none" w:sz="0" w:space="0" w:color="auto"/>
            <w:left w:val="none" w:sz="0" w:space="0" w:color="auto"/>
            <w:bottom w:val="none" w:sz="0" w:space="0" w:color="auto"/>
            <w:right w:val="none" w:sz="0" w:space="0" w:color="auto"/>
          </w:divBdr>
        </w:div>
        <w:div w:id="582225996">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588121617">
          <w:marLeft w:val="0"/>
          <w:marRight w:val="0"/>
          <w:marTop w:val="0"/>
          <w:marBottom w:val="0"/>
          <w:divBdr>
            <w:top w:val="none" w:sz="0" w:space="0" w:color="auto"/>
            <w:left w:val="none" w:sz="0" w:space="0" w:color="auto"/>
            <w:bottom w:val="none" w:sz="0" w:space="0" w:color="auto"/>
            <w:right w:val="none" w:sz="0" w:space="0" w:color="auto"/>
          </w:divBdr>
        </w:div>
        <w:div w:id="972372479">
          <w:marLeft w:val="0"/>
          <w:marRight w:val="0"/>
          <w:marTop w:val="0"/>
          <w:marBottom w:val="0"/>
          <w:divBdr>
            <w:top w:val="none" w:sz="0" w:space="0" w:color="auto"/>
            <w:left w:val="none" w:sz="0" w:space="0" w:color="auto"/>
            <w:bottom w:val="none" w:sz="0" w:space="0" w:color="auto"/>
            <w:right w:val="none" w:sz="0" w:space="0" w:color="auto"/>
          </w:divBdr>
        </w:div>
        <w:div w:id="2014607345">
          <w:marLeft w:val="0"/>
          <w:marRight w:val="0"/>
          <w:marTop w:val="0"/>
          <w:marBottom w:val="0"/>
          <w:divBdr>
            <w:top w:val="none" w:sz="0" w:space="0" w:color="auto"/>
            <w:left w:val="none" w:sz="0" w:space="0" w:color="auto"/>
            <w:bottom w:val="none" w:sz="0" w:space="0" w:color="auto"/>
            <w:right w:val="none" w:sz="0" w:space="0" w:color="auto"/>
          </w:divBdr>
        </w:div>
        <w:div w:id="163860862">
          <w:marLeft w:val="0"/>
          <w:marRight w:val="0"/>
          <w:marTop w:val="0"/>
          <w:marBottom w:val="0"/>
          <w:divBdr>
            <w:top w:val="none" w:sz="0" w:space="0" w:color="auto"/>
            <w:left w:val="none" w:sz="0" w:space="0" w:color="auto"/>
            <w:bottom w:val="none" w:sz="0" w:space="0" w:color="auto"/>
            <w:right w:val="none" w:sz="0" w:space="0" w:color="auto"/>
          </w:divBdr>
        </w:div>
        <w:div w:id="1772310956">
          <w:marLeft w:val="0"/>
          <w:marRight w:val="0"/>
          <w:marTop w:val="0"/>
          <w:marBottom w:val="0"/>
          <w:divBdr>
            <w:top w:val="none" w:sz="0" w:space="0" w:color="auto"/>
            <w:left w:val="none" w:sz="0" w:space="0" w:color="auto"/>
            <w:bottom w:val="none" w:sz="0" w:space="0" w:color="auto"/>
            <w:right w:val="none" w:sz="0" w:space="0" w:color="auto"/>
          </w:divBdr>
        </w:div>
        <w:div w:id="1605650905">
          <w:marLeft w:val="0"/>
          <w:marRight w:val="0"/>
          <w:marTop w:val="0"/>
          <w:marBottom w:val="0"/>
          <w:divBdr>
            <w:top w:val="none" w:sz="0" w:space="0" w:color="auto"/>
            <w:left w:val="none" w:sz="0" w:space="0" w:color="auto"/>
            <w:bottom w:val="none" w:sz="0" w:space="0" w:color="auto"/>
            <w:right w:val="none" w:sz="0" w:space="0" w:color="auto"/>
          </w:divBdr>
        </w:div>
        <w:div w:id="599875957">
          <w:marLeft w:val="0"/>
          <w:marRight w:val="0"/>
          <w:marTop w:val="0"/>
          <w:marBottom w:val="0"/>
          <w:divBdr>
            <w:top w:val="none" w:sz="0" w:space="0" w:color="auto"/>
            <w:left w:val="none" w:sz="0" w:space="0" w:color="auto"/>
            <w:bottom w:val="none" w:sz="0" w:space="0" w:color="auto"/>
            <w:right w:val="none" w:sz="0" w:space="0" w:color="auto"/>
          </w:divBdr>
        </w:div>
        <w:div w:id="1595824328">
          <w:marLeft w:val="0"/>
          <w:marRight w:val="0"/>
          <w:marTop w:val="0"/>
          <w:marBottom w:val="0"/>
          <w:divBdr>
            <w:top w:val="none" w:sz="0" w:space="0" w:color="auto"/>
            <w:left w:val="none" w:sz="0" w:space="0" w:color="auto"/>
            <w:bottom w:val="none" w:sz="0" w:space="0" w:color="auto"/>
            <w:right w:val="none" w:sz="0" w:space="0" w:color="auto"/>
          </w:divBdr>
        </w:div>
        <w:div w:id="172111960">
          <w:marLeft w:val="0"/>
          <w:marRight w:val="0"/>
          <w:marTop w:val="0"/>
          <w:marBottom w:val="0"/>
          <w:divBdr>
            <w:top w:val="none" w:sz="0" w:space="0" w:color="auto"/>
            <w:left w:val="none" w:sz="0" w:space="0" w:color="auto"/>
            <w:bottom w:val="none" w:sz="0" w:space="0" w:color="auto"/>
            <w:right w:val="none" w:sz="0" w:space="0" w:color="auto"/>
          </w:divBdr>
        </w:div>
        <w:div w:id="287053101">
          <w:marLeft w:val="0"/>
          <w:marRight w:val="0"/>
          <w:marTop w:val="0"/>
          <w:marBottom w:val="0"/>
          <w:divBdr>
            <w:top w:val="none" w:sz="0" w:space="0" w:color="auto"/>
            <w:left w:val="none" w:sz="0" w:space="0" w:color="auto"/>
            <w:bottom w:val="none" w:sz="0" w:space="0" w:color="auto"/>
            <w:right w:val="none" w:sz="0" w:space="0" w:color="auto"/>
          </w:divBdr>
        </w:div>
        <w:div w:id="1708337867">
          <w:marLeft w:val="0"/>
          <w:marRight w:val="0"/>
          <w:marTop w:val="0"/>
          <w:marBottom w:val="0"/>
          <w:divBdr>
            <w:top w:val="none" w:sz="0" w:space="0" w:color="auto"/>
            <w:left w:val="none" w:sz="0" w:space="0" w:color="auto"/>
            <w:bottom w:val="none" w:sz="0" w:space="0" w:color="auto"/>
            <w:right w:val="none" w:sz="0" w:space="0" w:color="auto"/>
          </w:divBdr>
        </w:div>
      </w:divsChild>
    </w:div>
    <w:div w:id="1048605917">
      <w:bodyDiv w:val="1"/>
      <w:marLeft w:val="0"/>
      <w:marRight w:val="0"/>
      <w:marTop w:val="0"/>
      <w:marBottom w:val="0"/>
      <w:divBdr>
        <w:top w:val="none" w:sz="0" w:space="0" w:color="auto"/>
        <w:left w:val="none" w:sz="0" w:space="0" w:color="auto"/>
        <w:bottom w:val="none" w:sz="0" w:space="0" w:color="auto"/>
        <w:right w:val="none" w:sz="0" w:space="0" w:color="auto"/>
      </w:divBdr>
    </w:div>
    <w:div w:id="1109930483">
      <w:bodyDiv w:val="1"/>
      <w:marLeft w:val="0"/>
      <w:marRight w:val="0"/>
      <w:marTop w:val="0"/>
      <w:marBottom w:val="0"/>
      <w:divBdr>
        <w:top w:val="none" w:sz="0" w:space="0" w:color="auto"/>
        <w:left w:val="none" w:sz="0" w:space="0" w:color="auto"/>
        <w:bottom w:val="none" w:sz="0" w:space="0" w:color="auto"/>
        <w:right w:val="none" w:sz="0" w:space="0" w:color="auto"/>
      </w:divBdr>
    </w:div>
    <w:div w:id="1383169150">
      <w:bodyDiv w:val="1"/>
      <w:marLeft w:val="0"/>
      <w:marRight w:val="0"/>
      <w:marTop w:val="0"/>
      <w:marBottom w:val="0"/>
      <w:divBdr>
        <w:top w:val="none" w:sz="0" w:space="0" w:color="auto"/>
        <w:left w:val="none" w:sz="0" w:space="0" w:color="auto"/>
        <w:bottom w:val="none" w:sz="0" w:space="0" w:color="auto"/>
        <w:right w:val="none" w:sz="0" w:space="0" w:color="auto"/>
      </w:divBdr>
      <w:divsChild>
        <w:div w:id="1584487121">
          <w:marLeft w:val="0"/>
          <w:marRight w:val="0"/>
          <w:marTop w:val="0"/>
          <w:marBottom w:val="0"/>
          <w:divBdr>
            <w:top w:val="none" w:sz="0" w:space="0" w:color="auto"/>
            <w:left w:val="none" w:sz="0" w:space="0" w:color="auto"/>
            <w:bottom w:val="none" w:sz="0" w:space="0" w:color="auto"/>
            <w:right w:val="none" w:sz="0" w:space="0" w:color="auto"/>
          </w:divBdr>
        </w:div>
        <w:div w:id="869998665">
          <w:marLeft w:val="0"/>
          <w:marRight w:val="0"/>
          <w:marTop w:val="0"/>
          <w:marBottom w:val="0"/>
          <w:divBdr>
            <w:top w:val="none" w:sz="0" w:space="0" w:color="auto"/>
            <w:left w:val="none" w:sz="0" w:space="0" w:color="auto"/>
            <w:bottom w:val="none" w:sz="0" w:space="0" w:color="auto"/>
            <w:right w:val="none" w:sz="0" w:space="0" w:color="auto"/>
          </w:divBdr>
        </w:div>
        <w:div w:id="752095173">
          <w:marLeft w:val="0"/>
          <w:marRight w:val="0"/>
          <w:marTop w:val="0"/>
          <w:marBottom w:val="0"/>
          <w:divBdr>
            <w:top w:val="none" w:sz="0" w:space="0" w:color="auto"/>
            <w:left w:val="none" w:sz="0" w:space="0" w:color="auto"/>
            <w:bottom w:val="none" w:sz="0" w:space="0" w:color="auto"/>
            <w:right w:val="none" w:sz="0" w:space="0" w:color="auto"/>
          </w:divBdr>
        </w:div>
        <w:div w:id="1923876813">
          <w:marLeft w:val="0"/>
          <w:marRight w:val="0"/>
          <w:marTop w:val="0"/>
          <w:marBottom w:val="0"/>
          <w:divBdr>
            <w:top w:val="none" w:sz="0" w:space="0" w:color="auto"/>
            <w:left w:val="none" w:sz="0" w:space="0" w:color="auto"/>
            <w:bottom w:val="none" w:sz="0" w:space="0" w:color="auto"/>
            <w:right w:val="none" w:sz="0" w:space="0" w:color="auto"/>
          </w:divBdr>
        </w:div>
        <w:div w:id="1148858243">
          <w:marLeft w:val="0"/>
          <w:marRight w:val="0"/>
          <w:marTop w:val="0"/>
          <w:marBottom w:val="0"/>
          <w:divBdr>
            <w:top w:val="none" w:sz="0" w:space="0" w:color="auto"/>
            <w:left w:val="none" w:sz="0" w:space="0" w:color="auto"/>
            <w:bottom w:val="none" w:sz="0" w:space="0" w:color="auto"/>
            <w:right w:val="none" w:sz="0" w:space="0" w:color="auto"/>
          </w:divBdr>
        </w:div>
        <w:div w:id="990905223">
          <w:marLeft w:val="0"/>
          <w:marRight w:val="0"/>
          <w:marTop w:val="0"/>
          <w:marBottom w:val="0"/>
          <w:divBdr>
            <w:top w:val="none" w:sz="0" w:space="0" w:color="auto"/>
            <w:left w:val="none" w:sz="0" w:space="0" w:color="auto"/>
            <w:bottom w:val="none" w:sz="0" w:space="0" w:color="auto"/>
            <w:right w:val="none" w:sz="0" w:space="0" w:color="auto"/>
          </w:divBdr>
        </w:div>
        <w:div w:id="1088771785">
          <w:marLeft w:val="0"/>
          <w:marRight w:val="0"/>
          <w:marTop w:val="120"/>
          <w:marBottom w:val="96"/>
          <w:divBdr>
            <w:top w:val="none" w:sz="0" w:space="0" w:color="auto"/>
            <w:left w:val="none" w:sz="0" w:space="0" w:color="auto"/>
            <w:bottom w:val="none" w:sz="0" w:space="0" w:color="auto"/>
            <w:right w:val="none" w:sz="0" w:space="0" w:color="auto"/>
          </w:divBdr>
          <w:divsChild>
            <w:div w:id="1844082319">
              <w:marLeft w:val="0"/>
              <w:marRight w:val="0"/>
              <w:marTop w:val="0"/>
              <w:marBottom w:val="0"/>
              <w:divBdr>
                <w:top w:val="none" w:sz="0" w:space="0" w:color="auto"/>
                <w:left w:val="none" w:sz="0" w:space="0" w:color="auto"/>
                <w:bottom w:val="none" w:sz="0" w:space="0" w:color="auto"/>
                <w:right w:val="none" w:sz="0" w:space="0" w:color="auto"/>
              </w:divBdr>
            </w:div>
            <w:div w:id="2002655699">
              <w:marLeft w:val="0"/>
              <w:marRight w:val="0"/>
              <w:marTop w:val="0"/>
              <w:marBottom w:val="0"/>
              <w:divBdr>
                <w:top w:val="none" w:sz="0" w:space="0" w:color="auto"/>
                <w:left w:val="none" w:sz="0" w:space="0" w:color="auto"/>
                <w:bottom w:val="none" w:sz="0" w:space="0" w:color="auto"/>
                <w:right w:val="none" w:sz="0" w:space="0" w:color="auto"/>
              </w:divBdr>
            </w:div>
          </w:divsChild>
        </w:div>
        <w:div w:id="2073769174">
          <w:marLeft w:val="0"/>
          <w:marRight w:val="0"/>
          <w:marTop w:val="0"/>
          <w:marBottom w:val="0"/>
          <w:divBdr>
            <w:top w:val="none" w:sz="0" w:space="0" w:color="auto"/>
            <w:left w:val="none" w:sz="0" w:space="0" w:color="auto"/>
            <w:bottom w:val="none" w:sz="0" w:space="0" w:color="auto"/>
            <w:right w:val="none" w:sz="0" w:space="0" w:color="auto"/>
          </w:divBdr>
        </w:div>
        <w:div w:id="382146094">
          <w:marLeft w:val="0"/>
          <w:marRight w:val="0"/>
          <w:marTop w:val="0"/>
          <w:marBottom w:val="0"/>
          <w:divBdr>
            <w:top w:val="none" w:sz="0" w:space="0" w:color="auto"/>
            <w:left w:val="none" w:sz="0" w:space="0" w:color="auto"/>
            <w:bottom w:val="none" w:sz="0" w:space="0" w:color="auto"/>
            <w:right w:val="none" w:sz="0" w:space="0" w:color="auto"/>
          </w:divBdr>
        </w:div>
        <w:div w:id="2084642759">
          <w:marLeft w:val="0"/>
          <w:marRight w:val="0"/>
          <w:marTop w:val="0"/>
          <w:marBottom w:val="0"/>
          <w:divBdr>
            <w:top w:val="none" w:sz="0" w:space="0" w:color="auto"/>
            <w:left w:val="none" w:sz="0" w:space="0" w:color="auto"/>
            <w:bottom w:val="none" w:sz="0" w:space="0" w:color="auto"/>
            <w:right w:val="none" w:sz="0" w:space="0" w:color="auto"/>
          </w:divBdr>
        </w:div>
        <w:div w:id="449057158">
          <w:marLeft w:val="0"/>
          <w:marRight w:val="0"/>
          <w:marTop w:val="0"/>
          <w:marBottom w:val="0"/>
          <w:divBdr>
            <w:top w:val="none" w:sz="0" w:space="0" w:color="auto"/>
            <w:left w:val="none" w:sz="0" w:space="0" w:color="auto"/>
            <w:bottom w:val="none" w:sz="0" w:space="0" w:color="auto"/>
            <w:right w:val="none" w:sz="0" w:space="0" w:color="auto"/>
          </w:divBdr>
        </w:div>
        <w:div w:id="1127310177">
          <w:marLeft w:val="0"/>
          <w:marRight w:val="0"/>
          <w:marTop w:val="0"/>
          <w:marBottom w:val="0"/>
          <w:divBdr>
            <w:top w:val="none" w:sz="0" w:space="0" w:color="auto"/>
            <w:left w:val="none" w:sz="0" w:space="0" w:color="auto"/>
            <w:bottom w:val="none" w:sz="0" w:space="0" w:color="auto"/>
            <w:right w:val="none" w:sz="0" w:space="0" w:color="auto"/>
          </w:divBdr>
        </w:div>
        <w:div w:id="954411134">
          <w:marLeft w:val="0"/>
          <w:marRight w:val="0"/>
          <w:marTop w:val="0"/>
          <w:marBottom w:val="0"/>
          <w:divBdr>
            <w:top w:val="none" w:sz="0" w:space="0" w:color="auto"/>
            <w:left w:val="none" w:sz="0" w:space="0" w:color="auto"/>
            <w:bottom w:val="none" w:sz="0" w:space="0" w:color="auto"/>
            <w:right w:val="none" w:sz="0" w:space="0" w:color="auto"/>
          </w:divBdr>
        </w:div>
        <w:div w:id="108546511">
          <w:marLeft w:val="0"/>
          <w:marRight w:val="0"/>
          <w:marTop w:val="0"/>
          <w:marBottom w:val="0"/>
          <w:divBdr>
            <w:top w:val="none" w:sz="0" w:space="0" w:color="auto"/>
            <w:left w:val="none" w:sz="0" w:space="0" w:color="auto"/>
            <w:bottom w:val="none" w:sz="0" w:space="0" w:color="auto"/>
            <w:right w:val="none" w:sz="0" w:space="0" w:color="auto"/>
          </w:divBdr>
        </w:div>
        <w:div w:id="616255892">
          <w:marLeft w:val="0"/>
          <w:marRight w:val="0"/>
          <w:marTop w:val="0"/>
          <w:marBottom w:val="0"/>
          <w:divBdr>
            <w:top w:val="none" w:sz="0" w:space="0" w:color="auto"/>
            <w:left w:val="none" w:sz="0" w:space="0" w:color="auto"/>
            <w:bottom w:val="none" w:sz="0" w:space="0" w:color="auto"/>
            <w:right w:val="none" w:sz="0" w:space="0" w:color="auto"/>
          </w:divBdr>
        </w:div>
        <w:div w:id="828061525">
          <w:marLeft w:val="0"/>
          <w:marRight w:val="0"/>
          <w:marTop w:val="0"/>
          <w:marBottom w:val="0"/>
          <w:divBdr>
            <w:top w:val="none" w:sz="0" w:space="0" w:color="auto"/>
            <w:left w:val="none" w:sz="0" w:space="0" w:color="auto"/>
            <w:bottom w:val="none" w:sz="0" w:space="0" w:color="auto"/>
            <w:right w:val="none" w:sz="0" w:space="0" w:color="auto"/>
          </w:divBdr>
        </w:div>
        <w:div w:id="1043749946">
          <w:marLeft w:val="0"/>
          <w:marRight w:val="0"/>
          <w:marTop w:val="0"/>
          <w:marBottom w:val="0"/>
          <w:divBdr>
            <w:top w:val="none" w:sz="0" w:space="0" w:color="auto"/>
            <w:left w:val="none" w:sz="0" w:space="0" w:color="auto"/>
            <w:bottom w:val="none" w:sz="0" w:space="0" w:color="auto"/>
            <w:right w:val="none" w:sz="0" w:space="0" w:color="auto"/>
          </w:divBdr>
        </w:div>
        <w:div w:id="1065253262">
          <w:marLeft w:val="0"/>
          <w:marRight w:val="0"/>
          <w:marTop w:val="0"/>
          <w:marBottom w:val="0"/>
          <w:divBdr>
            <w:top w:val="none" w:sz="0" w:space="0" w:color="auto"/>
            <w:left w:val="none" w:sz="0" w:space="0" w:color="auto"/>
            <w:bottom w:val="none" w:sz="0" w:space="0" w:color="auto"/>
            <w:right w:val="none" w:sz="0" w:space="0" w:color="auto"/>
          </w:divBdr>
        </w:div>
        <w:div w:id="1954240091">
          <w:marLeft w:val="0"/>
          <w:marRight w:val="0"/>
          <w:marTop w:val="0"/>
          <w:marBottom w:val="0"/>
          <w:divBdr>
            <w:top w:val="none" w:sz="0" w:space="0" w:color="auto"/>
            <w:left w:val="none" w:sz="0" w:space="0" w:color="auto"/>
            <w:bottom w:val="none" w:sz="0" w:space="0" w:color="auto"/>
            <w:right w:val="none" w:sz="0" w:space="0" w:color="auto"/>
          </w:divBdr>
        </w:div>
        <w:div w:id="2105416834">
          <w:marLeft w:val="0"/>
          <w:marRight w:val="0"/>
          <w:marTop w:val="0"/>
          <w:marBottom w:val="0"/>
          <w:divBdr>
            <w:top w:val="none" w:sz="0" w:space="0" w:color="auto"/>
            <w:left w:val="none" w:sz="0" w:space="0" w:color="auto"/>
            <w:bottom w:val="none" w:sz="0" w:space="0" w:color="auto"/>
            <w:right w:val="none" w:sz="0" w:space="0" w:color="auto"/>
          </w:divBdr>
        </w:div>
        <w:div w:id="1208639552">
          <w:marLeft w:val="0"/>
          <w:marRight w:val="0"/>
          <w:marTop w:val="0"/>
          <w:marBottom w:val="0"/>
          <w:divBdr>
            <w:top w:val="none" w:sz="0" w:space="0" w:color="auto"/>
            <w:left w:val="none" w:sz="0" w:space="0" w:color="auto"/>
            <w:bottom w:val="none" w:sz="0" w:space="0" w:color="auto"/>
            <w:right w:val="none" w:sz="0" w:space="0" w:color="auto"/>
          </w:divBdr>
        </w:div>
        <w:div w:id="268126540">
          <w:marLeft w:val="0"/>
          <w:marRight w:val="0"/>
          <w:marTop w:val="0"/>
          <w:marBottom w:val="0"/>
          <w:divBdr>
            <w:top w:val="none" w:sz="0" w:space="0" w:color="auto"/>
            <w:left w:val="none" w:sz="0" w:space="0" w:color="auto"/>
            <w:bottom w:val="none" w:sz="0" w:space="0" w:color="auto"/>
            <w:right w:val="none" w:sz="0" w:space="0" w:color="auto"/>
          </w:divBdr>
        </w:div>
        <w:div w:id="2048948282">
          <w:marLeft w:val="0"/>
          <w:marRight w:val="0"/>
          <w:marTop w:val="0"/>
          <w:marBottom w:val="0"/>
          <w:divBdr>
            <w:top w:val="none" w:sz="0" w:space="0" w:color="auto"/>
            <w:left w:val="none" w:sz="0" w:space="0" w:color="auto"/>
            <w:bottom w:val="none" w:sz="0" w:space="0" w:color="auto"/>
            <w:right w:val="none" w:sz="0" w:space="0" w:color="auto"/>
          </w:divBdr>
        </w:div>
        <w:div w:id="116724082">
          <w:marLeft w:val="0"/>
          <w:marRight w:val="0"/>
          <w:marTop w:val="0"/>
          <w:marBottom w:val="0"/>
          <w:divBdr>
            <w:top w:val="none" w:sz="0" w:space="0" w:color="auto"/>
            <w:left w:val="none" w:sz="0" w:space="0" w:color="auto"/>
            <w:bottom w:val="none" w:sz="0" w:space="0" w:color="auto"/>
            <w:right w:val="none" w:sz="0" w:space="0" w:color="auto"/>
          </w:divBdr>
        </w:div>
        <w:div w:id="1506558291">
          <w:marLeft w:val="0"/>
          <w:marRight w:val="0"/>
          <w:marTop w:val="0"/>
          <w:marBottom w:val="0"/>
          <w:divBdr>
            <w:top w:val="none" w:sz="0" w:space="0" w:color="auto"/>
            <w:left w:val="none" w:sz="0" w:space="0" w:color="auto"/>
            <w:bottom w:val="none" w:sz="0" w:space="0" w:color="auto"/>
            <w:right w:val="none" w:sz="0" w:space="0" w:color="auto"/>
          </w:divBdr>
        </w:div>
        <w:div w:id="742487230">
          <w:marLeft w:val="0"/>
          <w:marRight w:val="0"/>
          <w:marTop w:val="0"/>
          <w:marBottom w:val="0"/>
          <w:divBdr>
            <w:top w:val="none" w:sz="0" w:space="0" w:color="auto"/>
            <w:left w:val="none" w:sz="0" w:space="0" w:color="auto"/>
            <w:bottom w:val="none" w:sz="0" w:space="0" w:color="auto"/>
            <w:right w:val="none" w:sz="0" w:space="0" w:color="auto"/>
          </w:divBdr>
        </w:div>
      </w:divsChild>
    </w:div>
    <w:div w:id="1488937632">
      <w:bodyDiv w:val="1"/>
      <w:marLeft w:val="0"/>
      <w:marRight w:val="0"/>
      <w:marTop w:val="0"/>
      <w:marBottom w:val="0"/>
      <w:divBdr>
        <w:top w:val="none" w:sz="0" w:space="0" w:color="auto"/>
        <w:left w:val="none" w:sz="0" w:space="0" w:color="auto"/>
        <w:bottom w:val="none" w:sz="0" w:space="0" w:color="auto"/>
        <w:right w:val="none" w:sz="0" w:space="0" w:color="auto"/>
      </w:divBdr>
    </w:div>
    <w:div w:id="1638294876">
      <w:bodyDiv w:val="1"/>
      <w:marLeft w:val="0"/>
      <w:marRight w:val="0"/>
      <w:marTop w:val="0"/>
      <w:marBottom w:val="0"/>
      <w:divBdr>
        <w:top w:val="none" w:sz="0" w:space="0" w:color="auto"/>
        <w:left w:val="none" w:sz="0" w:space="0" w:color="auto"/>
        <w:bottom w:val="none" w:sz="0" w:space="0" w:color="auto"/>
        <w:right w:val="none" w:sz="0" w:space="0" w:color="auto"/>
      </w:divBdr>
      <w:divsChild>
        <w:div w:id="1168516802">
          <w:marLeft w:val="0"/>
          <w:marRight w:val="0"/>
          <w:marTop w:val="0"/>
          <w:marBottom w:val="0"/>
          <w:divBdr>
            <w:top w:val="none" w:sz="0" w:space="0" w:color="auto"/>
            <w:left w:val="none" w:sz="0" w:space="0" w:color="auto"/>
            <w:bottom w:val="none" w:sz="0" w:space="0" w:color="auto"/>
            <w:right w:val="none" w:sz="0" w:space="0" w:color="auto"/>
          </w:divBdr>
        </w:div>
        <w:div w:id="2061593925">
          <w:marLeft w:val="0"/>
          <w:marRight w:val="0"/>
          <w:marTop w:val="0"/>
          <w:marBottom w:val="0"/>
          <w:divBdr>
            <w:top w:val="none" w:sz="0" w:space="0" w:color="auto"/>
            <w:left w:val="none" w:sz="0" w:space="0" w:color="auto"/>
            <w:bottom w:val="none" w:sz="0" w:space="0" w:color="auto"/>
            <w:right w:val="none" w:sz="0" w:space="0" w:color="auto"/>
          </w:divBdr>
        </w:div>
        <w:div w:id="664087796">
          <w:marLeft w:val="0"/>
          <w:marRight w:val="0"/>
          <w:marTop w:val="0"/>
          <w:marBottom w:val="0"/>
          <w:divBdr>
            <w:top w:val="none" w:sz="0" w:space="0" w:color="auto"/>
            <w:left w:val="none" w:sz="0" w:space="0" w:color="auto"/>
            <w:bottom w:val="none" w:sz="0" w:space="0" w:color="auto"/>
            <w:right w:val="none" w:sz="0" w:space="0" w:color="auto"/>
          </w:divBdr>
        </w:div>
        <w:div w:id="627705057">
          <w:marLeft w:val="0"/>
          <w:marRight w:val="0"/>
          <w:marTop w:val="0"/>
          <w:marBottom w:val="0"/>
          <w:divBdr>
            <w:top w:val="none" w:sz="0" w:space="0" w:color="auto"/>
            <w:left w:val="none" w:sz="0" w:space="0" w:color="auto"/>
            <w:bottom w:val="none" w:sz="0" w:space="0" w:color="auto"/>
            <w:right w:val="none" w:sz="0" w:space="0" w:color="auto"/>
          </w:divBdr>
        </w:div>
        <w:div w:id="858738673">
          <w:marLeft w:val="0"/>
          <w:marRight w:val="0"/>
          <w:marTop w:val="0"/>
          <w:marBottom w:val="0"/>
          <w:divBdr>
            <w:top w:val="none" w:sz="0" w:space="0" w:color="auto"/>
            <w:left w:val="none" w:sz="0" w:space="0" w:color="auto"/>
            <w:bottom w:val="none" w:sz="0" w:space="0" w:color="auto"/>
            <w:right w:val="none" w:sz="0" w:space="0" w:color="auto"/>
          </w:divBdr>
        </w:div>
        <w:div w:id="1928726585">
          <w:marLeft w:val="0"/>
          <w:marRight w:val="0"/>
          <w:marTop w:val="0"/>
          <w:marBottom w:val="0"/>
          <w:divBdr>
            <w:top w:val="none" w:sz="0" w:space="0" w:color="auto"/>
            <w:left w:val="none" w:sz="0" w:space="0" w:color="auto"/>
            <w:bottom w:val="none" w:sz="0" w:space="0" w:color="auto"/>
            <w:right w:val="none" w:sz="0" w:space="0" w:color="auto"/>
          </w:divBdr>
        </w:div>
        <w:div w:id="1903246262">
          <w:marLeft w:val="0"/>
          <w:marRight w:val="0"/>
          <w:marTop w:val="0"/>
          <w:marBottom w:val="0"/>
          <w:divBdr>
            <w:top w:val="none" w:sz="0" w:space="0" w:color="auto"/>
            <w:left w:val="none" w:sz="0" w:space="0" w:color="auto"/>
            <w:bottom w:val="none" w:sz="0" w:space="0" w:color="auto"/>
            <w:right w:val="none" w:sz="0" w:space="0" w:color="auto"/>
          </w:divBdr>
        </w:div>
      </w:divsChild>
    </w:div>
    <w:div w:id="1737360536">
      <w:bodyDiv w:val="1"/>
      <w:marLeft w:val="0"/>
      <w:marRight w:val="0"/>
      <w:marTop w:val="0"/>
      <w:marBottom w:val="0"/>
      <w:divBdr>
        <w:top w:val="none" w:sz="0" w:space="0" w:color="auto"/>
        <w:left w:val="none" w:sz="0" w:space="0" w:color="auto"/>
        <w:bottom w:val="none" w:sz="0" w:space="0" w:color="auto"/>
        <w:right w:val="none" w:sz="0" w:space="0" w:color="auto"/>
      </w:divBdr>
    </w:div>
    <w:div w:id="1752779049">
      <w:bodyDiv w:val="1"/>
      <w:marLeft w:val="0"/>
      <w:marRight w:val="0"/>
      <w:marTop w:val="0"/>
      <w:marBottom w:val="0"/>
      <w:divBdr>
        <w:top w:val="none" w:sz="0" w:space="0" w:color="auto"/>
        <w:left w:val="none" w:sz="0" w:space="0" w:color="auto"/>
        <w:bottom w:val="none" w:sz="0" w:space="0" w:color="auto"/>
        <w:right w:val="none" w:sz="0" w:space="0" w:color="auto"/>
      </w:divBdr>
      <w:divsChild>
        <w:div w:id="1369525400">
          <w:marLeft w:val="0"/>
          <w:marRight w:val="0"/>
          <w:marTop w:val="0"/>
          <w:marBottom w:val="0"/>
          <w:divBdr>
            <w:top w:val="none" w:sz="0" w:space="0" w:color="auto"/>
            <w:left w:val="none" w:sz="0" w:space="0" w:color="auto"/>
            <w:bottom w:val="none" w:sz="0" w:space="0" w:color="auto"/>
            <w:right w:val="none" w:sz="0" w:space="0" w:color="auto"/>
          </w:divBdr>
        </w:div>
        <w:div w:id="2132629179">
          <w:marLeft w:val="0"/>
          <w:marRight w:val="0"/>
          <w:marTop w:val="120"/>
          <w:marBottom w:val="96"/>
          <w:divBdr>
            <w:top w:val="none" w:sz="0" w:space="0" w:color="auto"/>
            <w:left w:val="none" w:sz="0" w:space="0" w:color="auto"/>
            <w:bottom w:val="none" w:sz="0" w:space="0" w:color="auto"/>
            <w:right w:val="none" w:sz="0" w:space="0" w:color="auto"/>
          </w:divBdr>
          <w:divsChild>
            <w:div w:id="100297398">
              <w:marLeft w:val="0"/>
              <w:marRight w:val="0"/>
              <w:marTop w:val="0"/>
              <w:marBottom w:val="0"/>
              <w:divBdr>
                <w:top w:val="none" w:sz="0" w:space="0" w:color="auto"/>
                <w:left w:val="none" w:sz="0" w:space="0" w:color="auto"/>
                <w:bottom w:val="none" w:sz="0" w:space="0" w:color="auto"/>
                <w:right w:val="none" w:sz="0" w:space="0" w:color="auto"/>
              </w:divBdr>
            </w:div>
            <w:div w:id="1580944820">
              <w:marLeft w:val="0"/>
              <w:marRight w:val="0"/>
              <w:marTop w:val="0"/>
              <w:marBottom w:val="0"/>
              <w:divBdr>
                <w:top w:val="none" w:sz="0" w:space="0" w:color="auto"/>
                <w:left w:val="none" w:sz="0" w:space="0" w:color="auto"/>
                <w:bottom w:val="none" w:sz="0" w:space="0" w:color="auto"/>
                <w:right w:val="none" w:sz="0" w:space="0" w:color="auto"/>
              </w:divBdr>
            </w:div>
          </w:divsChild>
        </w:div>
        <w:div w:id="1707943325">
          <w:marLeft w:val="0"/>
          <w:marRight w:val="0"/>
          <w:marTop w:val="0"/>
          <w:marBottom w:val="0"/>
          <w:divBdr>
            <w:top w:val="none" w:sz="0" w:space="0" w:color="auto"/>
            <w:left w:val="none" w:sz="0" w:space="0" w:color="auto"/>
            <w:bottom w:val="none" w:sz="0" w:space="0" w:color="auto"/>
            <w:right w:val="none" w:sz="0" w:space="0" w:color="auto"/>
          </w:divBdr>
        </w:div>
        <w:div w:id="488984885">
          <w:marLeft w:val="0"/>
          <w:marRight w:val="0"/>
          <w:marTop w:val="0"/>
          <w:marBottom w:val="0"/>
          <w:divBdr>
            <w:top w:val="none" w:sz="0" w:space="0" w:color="auto"/>
            <w:left w:val="none" w:sz="0" w:space="0" w:color="auto"/>
            <w:bottom w:val="none" w:sz="0" w:space="0" w:color="auto"/>
            <w:right w:val="none" w:sz="0" w:space="0" w:color="auto"/>
          </w:divBdr>
        </w:div>
        <w:div w:id="150291052">
          <w:marLeft w:val="0"/>
          <w:marRight w:val="0"/>
          <w:marTop w:val="0"/>
          <w:marBottom w:val="0"/>
          <w:divBdr>
            <w:top w:val="none" w:sz="0" w:space="0" w:color="auto"/>
            <w:left w:val="none" w:sz="0" w:space="0" w:color="auto"/>
            <w:bottom w:val="none" w:sz="0" w:space="0" w:color="auto"/>
            <w:right w:val="none" w:sz="0" w:space="0" w:color="auto"/>
          </w:divBdr>
        </w:div>
        <w:div w:id="935289916">
          <w:marLeft w:val="0"/>
          <w:marRight w:val="0"/>
          <w:marTop w:val="0"/>
          <w:marBottom w:val="0"/>
          <w:divBdr>
            <w:top w:val="none" w:sz="0" w:space="0" w:color="auto"/>
            <w:left w:val="none" w:sz="0" w:space="0" w:color="auto"/>
            <w:bottom w:val="none" w:sz="0" w:space="0" w:color="auto"/>
            <w:right w:val="none" w:sz="0" w:space="0" w:color="auto"/>
          </w:divBdr>
        </w:div>
        <w:div w:id="1956330276">
          <w:marLeft w:val="0"/>
          <w:marRight w:val="0"/>
          <w:marTop w:val="0"/>
          <w:marBottom w:val="0"/>
          <w:divBdr>
            <w:top w:val="none" w:sz="0" w:space="0" w:color="auto"/>
            <w:left w:val="none" w:sz="0" w:space="0" w:color="auto"/>
            <w:bottom w:val="none" w:sz="0" w:space="0" w:color="auto"/>
            <w:right w:val="none" w:sz="0" w:space="0" w:color="auto"/>
          </w:divBdr>
        </w:div>
      </w:divsChild>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1143620616">
          <w:marLeft w:val="0"/>
          <w:marRight w:val="0"/>
          <w:marTop w:val="0"/>
          <w:marBottom w:val="0"/>
          <w:divBdr>
            <w:top w:val="none" w:sz="0" w:space="0" w:color="auto"/>
            <w:left w:val="none" w:sz="0" w:space="0" w:color="auto"/>
            <w:bottom w:val="none" w:sz="0" w:space="0" w:color="auto"/>
            <w:right w:val="none" w:sz="0" w:space="0" w:color="auto"/>
          </w:divBdr>
        </w:div>
        <w:div w:id="2142261790">
          <w:marLeft w:val="0"/>
          <w:marRight w:val="0"/>
          <w:marTop w:val="0"/>
          <w:marBottom w:val="0"/>
          <w:divBdr>
            <w:top w:val="none" w:sz="0" w:space="0" w:color="auto"/>
            <w:left w:val="none" w:sz="0" w:space="0" w:color="auto"/>
            <w:bottom w:val="none" w:sz="0" w:space="0" w:color="auto"/>
            <w:right w:val="none" w:sz="0" w:space="0" w:color="auto"/>
          </w:divBdr>
        </w:div>
        <w:div w:id="1481076644">
          <w:marLeft w:val="0"/>
          <w:marRight w:val="0"/>
          <w:marTop w:val="0"/>
          <w:marBottom w:val="0"/>
          <w:divBdr>
            <w:top w:val="none" w:sz="0" w:space="0" w:color="auto"/>
            <w:left w:val="none" w:sz="0" w:space="0" w:color="auto"/>
            <w:bottom w:val="none" w:sz="0" w:space="0" w:color="auto"/>
            <w:right w:val="none" w:sz="0" w:space="0" w:color="auto"/>
          </w:divBdr>
        </w:div>
        <w:div w:id="401562248">
          <w:marLeft w:val="0"/>
          <w:marRight w:val="0"/>
          <w:marTop w:val="0"/>
          <w:marBottom w:val="0"/>
          <w:divBdr>
            <w:top w:val="none" w:sz="0" w:space="0" w:color="auto"/>
            <w:left w:val="none" w:sz="0" w:space="0" w:color="auto"/>
            <w:bottom w:val="none" w:sz="0" w:space="0" w:color="auto"/>
            <w:right w:val="none" w:sz="0" w:space="0" w:color="auto"/>
          </w:divBdr>
        </w:div>
        <w:div w:id="969558765">
          <w:marLeft w:val="0"/>
          <w:marRight w:val="0"/>
          <w:marTop w:val="0"/>
          <w:marBottom w:val="0"/>
          <w:divBdr>
            <w:top w:val="none" w:sz="0" w:space="0" w:color="auto"/>
            <w:left w:val="none" w:sz="0" w:space="0" w:color="auto"/>
            <w:bottom w:val="none" w:sz="0" w:space="0" w:color="auto"/>
            <w:right w:val="none" w:sz="0" w:space="0" w:color="auto"/>
          </w:divBdr>
        </w:div>
        <w:div w:id="160049471">
          <w:marLeft w:val="0"/>
          <w:marRight w:val="0"/>
          <w:marTop w:val="0"/>
          <w:marBottom w:val="0"/>
          <w:divBdr>
            <w:top w:val="none" w:sz="0" w:space="0" w:color="auto"/>
            <w:left w:val="none" w:sz="0" w:space="0" w:color="auto"/>
            <w:bottom w:val="none" w:sz="0" w:space="0" w:color="auto"/>
            <w:right w:val="none" w:sz="0" w:space="0" w:color="auto"/>
          </w:divBdr>
        </w:div>
        <w:div w:id="334841857">
          <w:marLeft w:val="0"/>
          <w:marRight w:val="0"/>
          <w:marTop w:val="120"/>
          <w:marBottom w:val="96"/>
          <w:divBdr>
            <w:top w:val="none" w:sz="0" w:space="0" w:color="auto"/>
            <w:left w:val="none" w:sz="0" w:space="0" w:color="auto"/>
            <w:bottom w:val="none" w:sz="0" w:space="0" w:color="auto"/>
            <w:right w:val="none" w:sz="0" w:space="0" w:color="auto"/>
          </w:divBdr>
          <w:divsChild>
            <w:div w:id="1786847284">
              <w:marLeft w:val="0"/>
              <w:marRight w:val="0"/>
              <w:marTop w:val="0"/>
              <w:marBottom w:val="0"/>
              <w:divBdr>
                <w:top w:val="none" w:sz="0" w:space="0" w:color="auto"/>
                <w:left w:val="none" w:sz="0" w:space="0" w:color="auto"/>
                <w:bottom w:val="none" w:sz="0" w:space="0" w:color="auto"/>
                <w:right w:val="none" w:sz="0" w:space="0" w:color="auto"/>
              </w:divBdr>
            </w:div>
            <w:div w:id="157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5280">
      <w:bodyDiv w:val="1"/>
      <w:marLeft w:val="0"/>
      <w:marRight w:val="0"/>
      <w:marTop w:val="0"/>
      <w:marBottom w:val="0"/>
      <w:divBdr>
        <w:top w:val="none" w:sz="0" w:space="0" w:color="auto"/>
        <w:left w:val="none" w:sz="0" w:space="0" w:color="auto"/>
        <w:bottom w:val="none" w:sz="0" w:space="0" w:color="auto"/>
        <w:right w:val="none" w:sz="0" w:space="0" w:color="auto"/>
      </w:divBdr>
      <w:divsChild>
        <w:div w:id="198670148">
          <w:marLeft w:val="0"/>
          <w:marRight w:val="0"/>
          <w:marTop w:val="0"/>
          <w:marBottom w:val="0"/>
          <w:divBdr>
            <w:top w:val="none" w:sz="0" w:space="0" w:color="auto"/>
            <w:left w:val="none" w:sz="0" w:space="0" w:color="auto"/>
            <w:bottom w:val="none" w:sz="0" w:space="0" w:color="auto"/>
            <w:right w:val="none" w:sz="0" w:space="0" w:color="auto"/>
          </w:divBdr>
        </w:div>
        <w:div w:id="143350399">
          <w:marLeft w:val="0"/>
          <w:marRight w:val="0"/>
          <w:marTop w:val="0"/>
          <w:marBottom w:val="0"/>
          <w:divBdr>
            <w:top w:val="none" w:sz="0" w:space="0" w:color="auto"/>
            <w:left w:val="none" w:sz="0" w:space="0" w:color="auto"/>
            <w:bottom w:val="none" w:sz="0" w:space="0" w:color="auto"/>
            <w:right w:val="none" w:sz="0" w:space="0" w:color="auto"/>
          </w:divBdr>
        </w:div>
        <w:div w:id="688406650">
          <w:marLeft w:val="0"/>
          <w:marRight w:val="0"/>
          <w:marTop w:val="120"/>
          <w:marBottom w:val="96"/>
          <w:divBdr>
            <w:top w:val="none" w:sz="0" w:space="0" w:color="auto"/>
            <w:left w:val="none" w:sz="0" w:space="0" w:color="auto"/>
            <w:bottom w:val="none" w:sz="0" w:space="0" w:color="auto"/>
            <w:right w:val="none" w:sz="0" w:space="0" w:color="auto"/>
          </w:divBdr>
          <w:divsChild>
            <w:div w:id="1493449706">
              <w:marLeft w:val="0"/>
              <w:marRight w:val="0"/>
              <w:marTop w:val="0"/>
              <w:marBottom w:val="0"/>
              <w:divBdr>
                <w:top w:val="none" w:sz="0" w:space="0" w:color="auto"/>
                <w:left w:val="none" w:sz="0" w:space="0" w:color="auto"/>
                <w:bottom w:val="none" w:sz="0" w:space="0" w:color="auto"/>
                <w:right w:val="none" w:sz="0" w:space="0" w:color="auto"/>
              </w:divBdr>
            </w:div>
            <w:div w:id="128667741">
              <w:marLeft w:val="0"/>
              <w:marRight w:val="0"/>
              <w:marTop w:val="0"/>
              <w:marBottom w:val="0"/>
              <w:divBdr>
                <w:top w:val="none" w:sz="0" w:space="0" w:color="auto"/>
                <w:left w:val="none" w:sz="0" w:space="0" w:color="auto"/>
                <w:bottom w:val="none" w:sz="0" w:space="0" w:color="auto"/>
                <w:right w:val="none" w:sz="0" w:space="0" w:color="auto"/>
              </w:divBdr>
            </w:div>
          </w:divsChild>
        </w:div>
        <w:div w:id="505050879">
          <w:marLeft w:val="0"/>
          <w:marRight w:val="0"/>
          <w:marTop w:val="0"/>
          <w:marBottom w:val="0"/>
          <w:divBdr>
            <w:top w:val="none" w:sz="0" w:space="0" w:color="auto"/>
            <w:left w:val="none" w:sz="0" w:space="0" w:color="auto"/>
            <w:bottom w:val="none" w:sz="0" w:space="0" w:color="auto"/>
            <w:right w:val="none" w:sz="0" w:space="0" w:color="auto"/>
          </w:divBdr>
        </w:div>
        <w:div w:id="872884939">
          <w:marLeft w:val="0"/>
          <w:marRight w:val="0"/>
          <w:marTop w:val="0"/>
          <w:marBottom w:val="0"/>
          <w:divBdr>
            <w:top w:val="none" w:sz="0" w:space="0" w:color="auto"/>
            <w:left w:val="none" w:sz="0" w:space="0" w:color="auto"/>
            <w:bottom w:val="none" w:sz="0" w:space="0" w:color="auto"/>
            <w:right w:val="none" w:sz="0" w:space="0" w:color="auto"/>
          </w:divBdr>
        </w:div>
        <w:div w:id="1384716528">
          <w:marLeft w:val="0"/>
          <w:marRight w:val="0"/>
          <w:marTop w:val="0"/>
          <w:marBottom w:val="0"/>
          <w:divBdr>
            <w:top w:val="none" w:sz="0" w:space="0" w:color="auto"/>
            <w:left w:val="none" w:sz="0" w:space="0" w:color="auto"/>
            <w:bottom w:val="none" w:sz="0" w:space="0" w:color="auto"/>
            <w:right w:val="none" w:sz="0" w:space="0" w:color="auto"/>
          </w:divBdr>
        </w:div>
        <w:div w:id="1146818140">
          <w:marLeft w:val="0"/>
          <w:marRight w:val="0"/>
          <w:marTop w:val="0"/>
          <w:marBottom w:val="0"/>
          <w:divBdr>
            <w:top w:val="none" w:sz="0" w:space="0" w:color="auto"/>
            <w:left w:val="none" w:sz="0" w:space="0" w:color="auto"/>
            <w:bottom w:val="none" w:sz="0" w:space="0" w:color="auto"/>
            <w:right w:val="none" w:sz="0" w:space="0" w:color="auto"/>
          </w:divBdr>
        </w:div>
        <w:div w:id="1775318773">
          <w:marLeft w:val="0"/>
          <w:marRight w:val="0"/>
          <w:marTop w:val="0"/>
          <w:marBottom w:val="0"/>
          <w:divBdr>
            <w:top w:val="none" w:sz="0" w:space="0" w:color="auto"/>
            <w:left w:val="none" w:sz="0" w:space="0" w:color="auto"/>
            <w:bottom w:val="none" w:sz="0" w:space="0" w:color="auto"/>
            <w:right w:val="none" w:sz="0" w:space="0" w:color="auto"/>
          </w:divBdr>
        </w:div>
        <w:div w:id="2020303323">
          <w:marLeft w:val="0"/>
          <w:marRight w:val="0"/>
          <w:marTop w:val="0"/>
          <w:marBottom w:val="0"/>
          <w:divBdr>
            <w:top w:val="none" w:sz="0" w:space="0" w:color="auto"/>
            <w:left w:val="none" w:sz="0" w:space="0" w:color="auto"/>
            <w:bottom w:val="none" w:sz="0" w:space="0" w:color="auto"/>
            <w:right w:val="none" w:sz="0" w:space="0" w:color="auto"/>
          </w:divBdr>
        </w:div>
        <w:div w:id="1596209223">
          <w:marLeft w:val="0"/>
          <w:marRight w:val="0"/>
          <w:marTop w:val="120"/>
          <w:marBottom w:val="96"/>
          <w:divBdr>
            <w:top w:val="none" w:sz="0" w:space="0" w:color="auto"/>
            <w:left w:val="none" w:sz="0" w:space="0" w:color="auto"/>
            <w:bottom w:val="none" w:sz="0" w:space="0" w:color="auto"/>
            <w:right w:val="none" w:sz="0" w:space="0" w:color="auto"/>
          </w:divBdr>
          <w:divsChild>
            <w:div w:id="649946617">
              <w:marLeft w:val="0"/>
              <w:marRight w:val="0"/>
              <w:marTop w:val="0"/>
              <w:marBottom w:val="0"/>
              <w:divBdr>
                <w:top w:val="none" w:sz="0" w:space="0" w:color="auto"/>
                <w:left w:val="none" w:sz="0" w:space="0" w:color="auto"/>
                <w:bottom w:val="none" w:sz="0" w:space="0" w:color="auto"/>
                <w:right w:val="none" w:sz="0" w:space="0" w:color="auto"/>
              </w:divBdr>
            </w:div>
            <w:div w:id="682903653">
              <w:marLeft w:val="0"/>
              <w:marRight w:val="0"/>
              <w:marTop w:val="0"/>
              <w:marBottom w:val="0"/>
              <w:divBdr>
                <w:top w:val="none" w:sz="0" w:space="0" w:color="auto"/>
                <w:left w:val="none" w:sz="0" w:space="0" w:color="auto"/>
                <w:bottom w:val="none" w:sz="0" w:space="0" w:color="auto"/>
                <w:right w:val="none" w:sz="0" w:space="0" w:color="auto"/>
              </w:divBdr>
            </w:div>
          </w:divsChild>
        </w:div>
        <w:div w:id="160433501">
          <w:marLeft w:val="0"/>
          <w:marRight w:val="0"/>
          <w:marTop w:val="0"/>
          <w:marBottom w:val="0"/>
          <w:divBdr>
            <w:top w:val="none" w:sz="0" w:space="0" w:color="auto"/>
            <w:left w:val="none" w:sz="0" w:space="0" w:color="auto"/>
            <w:bottom w:val="none" w:sz="0" w:space="0" w:color="auto"/>
            <w:right w:val="none" w:sz="0" w:space="0" w:color="auto"/>
          </w:divBdr>
        </w:div>
        <w:div w:id="1207447745">
          <w:marLeft w:val="0"/>
          <w:marRight w:val="0"/>
          <w:marTop w:val="0"/>
          <w:marBottom w:val="0"/>
          <w:divBdr>
            <w:top w:val="none" w:sz="0" w:space="0" w:color="auto"/>
            <w:left w:val="none" w:sz="0" w:space="0" w:color="auto"/>
            <w:bottom w:val="none" w:sz="0" w:space="0" w:color="auto"/>
            <w:right w:val="none" w:sz="0" w:space="0" w:color="auto"/>
          </w:divBdr>
        </w:div>
        <w:div w:id="1714694486">
          <w:marLeft w:val="0"/>
          <w:marRight w:val="0"/>
          <w:marTop w:val="0"/>
          <w:marBottom w:val="0"/>
          <w:divBdr>
            <w:top w:val="none" w:sz="0" w:space="0" w:color="auto"/>
            <w:left w:val="none" w:sz="0" w:space="0" w:color="auto"/>
            <w:bottom w:val="none" w:sz="0" w:space="0" w:color="auto"/>
            <w:right w:val="none" w:sz="0" w:space="0" w:color="auto"/>
          </w:divBdr>
        </w:div>
        <w:div w:id="181528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10300</Words>
  <Characters>58715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2018-07-03T15:18:00Z</dcterms:created>
  <dcterms:modified xsi:type="dcterms:W3CDTF">2018-07-03T15:40:00Z</dcterms:modified>
</cp:coreProperties>
</file>